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123D" w14:textId="77777777" w:rsidR="00DA4621" w:rsidRDefault="00DA4621" w:rsidP="00DA4621">
      <w:pPr>
        <w:keepNext/>
        <w:ind w:firstLine="708"/>
        <w:jc w:val="center"/>
        <w:rPr>
          <w:rFonts w:ascii="Arial" w:hAnsi="Arial" w:cs="Arial"/>
          <w:b/>
          <w:bCs/>
          <w:sz w:val="40"/>
          <w:szCs w:val="40"/>
        </w:rPr>
      </w:pPr>
      <w:bookmarkStart w:id="0" w:name="_Hlk58391232"/>
      <w:bookmarkEnd w:id="0"/>
      <w:r>
        <w:rPr>
          <w:rFonts w:ascii="Arial" w:hAnsi="Arial" w:cs="Arial"/>
          <w:b/>
          <w:bCs/>
          <w:sz w:val="40"/>
          <w:szCs w:val="40"/>
        </w:rPr>
        <w:t>PSYCHO-SCIENTIFIC FRONTIERS</w:t>
      </w:r>
    </w:p>
    <w:p w14:paraId="1BE0945D" w14:textId="77777777" w:rsidR="00DA4621" w:rsidRDefault="00DA4621" w:rsidP="00DA4621">
      <w:pPr>
        <w:jc w:val="both"/>
        <w:rPr>
          <w:rFonts w:ascii="Arial" w:hAnsi="Arial" w:cs="Arial"/>
        </w:rPr>
      </w:pPr>
    </w:p>
    <w:p w14:paraId="11A88456" w14:textId="77777777" w:rsidR="00DA4621" w:rsidRDefault="00DA4621" w:rsidP="00DA4621">
      <w:pPr>
        <w:jc w:val="center"/>
        <w:rPr>
          <w:b/>
          <w:bCs/>
        </w:rPr>
      </w:pPr>
      <w:r>
        <w:rPr>
          <w:b/>
          <w:bCs/>
        </w:rPr>
        <w:t xml:space="preserve">Selected publications from a variety of subjects of psycho-scientific research. Editor: Rolf Linnemann (Certificated Engineer) * </w:t>
      </w:r>
      <w:proofErr w:type="spellStart"/>
      <w:r>
        <w:rPr>
          <w:b/>
          <w:bCs/>
        </w:rPr>
        <w:t>Steinweg</w:t>
      </w:r>
      <w:proofErr w:type="spellEnd"/>
      <w:r>
        <w:rPr>
          <w:b/>
          <w:bCs/>
        </w:rPr>
        <w:t xml:space="preserve"> 3b * 32108 Bad Salzuflen * Tel. (05222) 6558</w:t>
      </w:r>
    </w:p>
    <w:p w14:paraId="08E994D6" w14:textId="77777777" w:rsidR="00DA4621" w:rsidRDefault="00DA4621" w:rsidP="00DA4621">
      <w:pPr>
        <w:jc w:val="both"/>
      </w:pPr>
    </w:p>
    <w:p w14:paraId="03FF9510" w14:textId="77777777" w:rsidR="00DA4621" w:rsidRDefault="00DA4621" w:rsidP="00DA4621">
      <w:pPr>
        <w:keepNext/>
        <w:tabs>
          <w:tab w:val="right" w:pos="9498"/>
        </w:tabs>
        <w:jc w:val="both"/>
      </w:pPr>
      <w:r>
        <w:t xml:space="preserve">Internet:  </w:t>
      </w:r>
      <w:hyperlink r:id="rId5" w:history="1">
        <w:r>
          <w:rPr>
            <w:rStyle w:val="Hyperlink"/>
            <w:color w:val="BE4ECA"/>
          </w:rPr>
          <w:t>https://www.psygrenz.de/</w:t>
        </w:r>
      </w:hyperlink>
      <w:r>
        <w:rPr>
          <w:color w:val="0000FF"/>
        </w:rPr>
        <w:tab/>
      </w:r>
      <w:r>
        <w:t xml:space="preserve">E-mail: </w:t>
      </w:r>
      <w:r>
        <w:rPr>
          <w:color w:val="BE4ECA"/>
        </w:rPr>
        <w:t>RoLi@psygrenz.de</w:t>
      </w:r>
    </w:p>
    <w:p w14:paraId="7F062694" w14:textId="77777777" w:rsidR="00DA4621" w:rsidRDefault="00DA4621" w:rsidP="00DA4621">
      <w:pPr>
        <w:keepNext/>
        <w:pBdr>
          <w:bottom w:val="single" w:sz="4" w:space="1" w:color="auto"/>
        </w:pBdr>
        <w:jc w:val="both"/>
        <w:rPr>
          <w:color w:val="0070C0"/>
        </w:rPr>
      </w:pPr>
    </w:p>
    <w:p w14:paraId="2A02FC92" w14:textId="77777777" w:rsidR="00DA4621" w:rsidRDefault="00DA4621" w:rsidP="00DA4621"/>
    <w:p w14:paraId="743490E0" w14:textId="1FA6E82C" w:rsidR="00730F7F" w:rsidRDefault="00730F7F" w:rsidP="00113BAB">
      <w:pPr>
        <w:rPr>
          <w:sz w:val="24"/>
          <w:szCs w:val="24"/>
        </w:rPr>
      </w:pPr>
    </w:p>
    <w:p w14:paraId="6125B121" w14:textId="4E718F69" w:rsidR="00730F7F" w:rsidRDefault="00730F7F" w:rsidP="00730F7F">
      <w:pPr>
        <w:tabs>
          <w:tab w:val="left" w:pos="1843"/>
          <w:tab w:val="left" w:pos="2268"/>
        </w:tabs>
        <w:ind w:left="851" w:hanging="851"/>
        <w:rPr>
          <w:sz w:val="24"/>
          <w:szCs w:val="24"/>
        </w:rPr>
      </w:pPr>
      <w:r>
        <w:rPr>
          <w:sz w:val="24"/>
          <w:szCs w:val="24"/>
        </w:rPr>
        <w:tab/>
        <w:t>Author</w:t>
      </w:r>
      <w:r>
        <w:rPr>
          <w:sz w:val="24"/>
          <w:szCs w:val="24"/>
        </w:rPr>
        <w:tab/>
        <w:t>:</w:t>
      </w:r>
      <w:r>
        <w:rPr>
          <w:sz w:val="24"/>
          <w:szCs w:val="24"/>
        </w:rPr>
        <w:tab/>
        <w:t>Professor Dr. Revol</w:t>
      </w:r>
      <w:r w:rsidR="009E32DC">
        <w:rPr>
          <w:sz w:val="24"/>
          <w:szCs w:val="24"/>
        </w:rPr>
        <w:t>d</w:t>
      </w:r>
      <w:r>
        <w:rPr>
          <w:sz w:val="24"/>
          <w:szCs w:val="24"/>
        </w:rPr>
        <w:t xml:space="preserve"> I. Polonniko</w:t>
      </w:r>
      <w:r w:rsidR="00910EBD">
        <w:rPr>
          <w:sz w:val="24"/>
          <w:szCs w:val="24"/>
        </w:rPr>
        <w:t>v</w:t>
      </w:r>
      <w:r>
        <w:rPr>
          <w:sz w:val="24"/>
          <w:szCs w:val="24"/>
        </w:rPr>
        <w:t xml:space="preserve"> - Dr. Alexander A. Rasin</w:t>
      </w:r>
    </w:p>
    <w:p w14:paraId="0A9DA601" w14:textId="5CF62FC8" w:rsidR="00730F7F" w:rsidRDefault="00730F7F" w:rsidP="00730F7F">
      <w:pPr>
        <w:tabs>
          <w:tab w:val="left" w:pos="1843"/>
          <w:tab w:val="left" w:pos="2268"/>
        </w:tabs>
        <w:ind w:left="851" w:hanging="851"/>
        <w:rPr>
          <w:sz w:val="24"/>
          <w:szCs w:val="24"/>
        </w:rPr>
      </w:pPr>
    </w:p>
    <w:p w14:paraId="6B93E711" w14:textId="133C3C8B" w:rsidR="00730F7F" w:rsidRDefault="00730F7F" w:rsidP="00730F7F">
      <w:pPr>
        <w:tabs>
          <w:tab w:val="left" w:pos="1843"/>
          <w:tab w:val="left" w:pos="2268"/>
        </w:tabs>
        <w:ind w:left="851" w:hanging="851"/>
        <w:rPr>
          <w:rFonts w:ascii="Arial" w:hAnsi="Arial" w:cs="Arial"/>
          <w:b/>
          <w:bCs/>
          <w:sz w:val="28"/>
          <w:szCs w:val="28"/>
        </w:rPr>
      </w:pPr>
      <w:r>
        <w:rPr>
          <w:sz w:val="24"/>
          <w:szCs w:val="24"/>
        </w:rPr>
        <w:tab/>
        <w:t xml:space="preserve">Title </w:t>
      </w:r>
      <w:r>
        <w:rPr>
          <w:sz w:val="24"/>
          <w:szCs w:val="24"/>
        </w:rPr>
        <w:tab/>
        <w:t>:</w:t>
      </w:r>
      <w:r>
        <w:rPr>
          <w:sz w:val="24"/>
          <w:szCs w:val="24"/>
        </w:rPr>
        <w:tab/>
      </w:r>
      <w:r w:rsidRPr="009E32DC">
        <w:rPr>
          <w:rFonts w:ascii="Arial" w:hAnsi="Arial" w:cs="Arial"/>
          <w:b/>
          <w:bCs/>
          <w:sz w:val="28"/>
          <w:szCs w:val="28"/>
        </w:rPr>
        <w:t>Evidence of telepathy through experiments</w:t>
      </w:r>
    </w:p>
    <w:p w14:paraId="08EB697B" w14:textId="64F68F2D" w:rsidR="009E32DC" w:rsidRDefault="009E32DC" w:rsidP="009E32DC">
      <w:pPr>
        <w:jc w:val="both"/>
        <w:rPr>
          <w:sz w:val="24"/>
          <w:szCs w:val="24"/>
        </w:rPr>
      </w:pPr>
    </w:p>
    <w:p w14:paraId="61DF8F9B" w14:textId="58951A7A" w:rsidR="009E32DC" w:rsidRDefault="009E32DC" w:rsidP="009E32DC">
      <w:pPr>
        <w:jc w:val="both"/>
        <w:rPr>
          <w:sz w:val="24"/>
          <w:szCs w:val="24"/>
        </w:rPr>
      </w:pPr>
    </w:p>
    <w:p w14:paraId="78F64E1A" w14:textId="24955F71" w:rsidR="0059499E" w:rsidRDefault="009E32DC" w:rsidP="009E32DC">
      <w:pPr>
        <w:jc w:val="both"/>
      </w:pPr>
      <w:r w:rsidRPr="009E32DC">
        <w:rPr>
          <w:b/>
          <w:bCs/>
        </w:rPr>
        <w:t>Professor Dr. Revold I. Polonniko</w:t>
      </w:r>
      <w:r w:rsidR="00910EBD">
        <w:rPr>
          <w:b/>
          <w:bCs/>
        </w:rPr>
        <w:t>v</w:t>
      </w:r>
      <w:r>
        <w:rPr>
          <w:b/>
          <w:bCs/>
        </w:rPr>
        <w:t xml:space="preserve"> </w:t>
      </w:r>
      <w:r w:rsidRPr="009E32DC">
        <w:t xml:space="preserve">was born in Tashkent </w:t>
      </w:r>
      <w:r>
        <w:t>in 1926. We worked at the “Russian Institute for Navigation and Time” and this is where he wrote his dissertation</w:t>
      </w:r>
      <w:r w:rsidR="00A7515D">
        <w:t>s</w:t>
      </w:r>
      <w:r>
        <w:t xml:space="preserve">. A professor since 1985 and </w:t>
      </w:r>
      <w:r w:rsidR="00FD6660">
        <w:t>since 1992, chief scientific director at the Institute for Precision Mechanics and Optics in St. Peterburg and responsible manager for paranormal processes. He dealt with this theme since 1964. A monograph under the name “</w:t>
      </w:r>
      <w:proofErr w:type="spellStart"/>
      <w:r w:rsidR="00FD6660" w:rsidRPr="00DA4621">
        <w:rPr>
          <w:lang w:val="en-US"/>
        </w:rPr>
        <w:t>Einige</w:t>
      </w:r>
      <w:proofErr w:type="spellEnd"/>
      <w:r w:rsidR="00FD6660" w:rsidRPr="00DA4621">
        <w:rPr>
          <w:lang w:val="en-US"/>
        </w:rPr>
        <w:t xml:space="preserve"> </w:t>
      </w:r>
      <w:proofErr w:type="spellStart"/>
      <w:r w:rsidR="00FD6660" w:rsidRPr="00DA4621">
        <w:rPr>
          <w:lang w:val="en-US"/>
        </w:rPr>
        <w:t>Fragen</w:t>
      </w:r>
      <w:proofErr w:type="spellEnd"/>
      <w:r w:rsidR="00FD6660" w:rsidRPr="00DA4621">
        <w:rPr>
          <w:lang w:val="en-US"/>
        </w:rPr>
        <w:t xml:space="preserve"> des </w:t>
      </w:r>
      <w:proofErr w:type="spellStart"/>
      <w:r w:rsidR="00FD6660" w:rsidRPr="00DA4621">
        <w:rPr>
          <w:lang w:val="en-US"/>
        </w:rPr>
        <w:t>Navigationsproblems</w:t>
      </w:r>
      <w:proofErr w:type="spellEnd"/>
      <w:r w:rsidR="00FD6660" w:rsidRPr="00DA4621">
        <w:rPr>
          <w:lang w:val="en-US"/>
        </w:rPr>
        <w:t xml:space="preserve"> in der </w:t>
      </w:r>
      <w:proofErr w:type="spellStart"/>
      <w:r w:rsidR="00FD6660" w:rsidRPr="00DA4621">
        <w:rPr>
          <w:lang w:val="en-US"/>
        </w:rPr>
        <w:t>Bionik</w:t>
      </w:r>
      <w:proofErr w:type="spellEnd"/>
      <w:r w:rsidR="00FD6660">
        <w:t xml:space="preserve">” </w:t>
      </w:r>
      <w:r w:rsidR="0059499E">
        <w:t xml:space="preserve">was published in 1968. He published 23 articles on this subject alone. He is the author of six monographs, over 80 articles and made 51 inventions. </w:t>
      </w:r>
    </w:p>
    <w:p w14:paraId="754BA088" w14:textId="77777777" w:rsidR="0059499E" w:rsidRDefault="0059499E" w:rsidP="009E32DC">
      <w:pPr>
        <w:jc w:val="both"/>
      </w:pPr>
    </w:p>
    <w:p w14:paraId="1BB4B5A5" w14:textId="6C073DB8" w:rsidR="00EC1C43" w:rsidRDefault="00680BB1" w:rsidP="009E32DC">
      <w:pPr>
        <w:jc w:val="both"/>
      </w:pPr>
      <w:r>
        <w:rPr>
          <w:b/>
          <w:bCs/>
        </w:rPr>
        <w:t xml:space="preserve">Dr. Alexander A. Rasin </w:t>
      </w:r>
      <w:r>
        <w:t xml:space="preserve">was born in St. Petersburg in 1953. He has written more than 35 articles, inventions and dissertations at the Institute for Technology at the University at St. Petersburg </w:t>
      </w:r>
      <w:r w:rsidR="00283D4B">
        <w:t xml:space="preserve">in physical chemistry. Due to health problems of his wife, A. Rasin came into contact with questions of healing, something that changed his whole life. He discovered the method that allows one to expose energy transfers and he asked himself whether such opportunities would also present themselves to him. Aged 40, he ended his career in the military as a colonel. He had already carried out around 850 healing séances up to that point. </w:t>
      </w:r>
      <w:r w:rsidR="00EC1C43">
        <w:t xml:space="preserve">Reports about him were published in 150 newspaper articles and 30 television programs reported about him. During </w:t>
      </w:r>
      <w:r w:rsidR="00902C3C">
        <w:t xml:space="preserve">the </w:t>
      </w:r>
      <w:r w:rsidR="00EC1C43">
        <w:t xml:space="preserve">past years he worked with </w:t>
      </w:r>
      <w:r w:rsidR="00902C3C">
        <w:t>great</w:t>
      </w:r>
      <w:r w:rsidR="00EC1C43">
        <w:t xml:space="preserve"> success </w:t>
      </w:r>
      <w:r w:rsidR="00902C3C">
        <w:t xml:space="preserve">as a spiritual healer </w:t>
      </w:r>
      <w:r w:rsidR="00EC1C43">
        <w:t xml:space="preserve">in Germany, Switzerland and in Spain. He was a speaker in Basel at an ESP convention.  </w:t>
      </w:r>
      <w:r w:rsidR="00283D4B">
        <w:t xml:space="preserve"> </w:t>
      </w:r>
    </w:p>
    <w:p w14:paraId="57934E48" w14:textId="508880AD" w:rsidR="00EC1C43" w:rsidRDefault="00EC1C43" w:rsidP="00E72565">
      <w:pPr>
        <w:pBdr>
          <w:bottom w:val="single" w:sz="4" w:space="1" w:color="auto"/>
        </w:pBdr>
        <w:jc w:val="both"/>
        <w:rPr>
          <w:sz w:val="24"/>
          <w:szCs w:val="24"/>
        </w:rPr>
      </w:pPr>
    </w:p>
    <w:p w14:paraId="1FBD511B" w14:textId="77777777" w:rsidR="00E72565" w:rsidRDefault="00E72565" w:rsidP="009E32DC">
      <w:pPr>
        <w:jc w:val="both"/>
        <w:rPr>
          <w:sz w:val="24"/>
          <w:szCs w:val="24"/>
        </w:rPr>
      </w:pPr>
    </w:p>
    <w:p w14:paraId="1344D545" w14:textId="77777777" w:rsidR="000425F4" w:rsidRDefault="000425F4" w:rsidP="009E32DC">
      <w:pPr>
        <w:jc w:val="both"/>
        <w:rPr>
          <w:sz w:val="24"/>
          <w:szCs w:val="24"/>
        </w:rPr>
      </w:pPr>
    </w:p>
    <w:p w14:paraId="4BF1D593" w14:textId="77777777" w:rsidR="003812F6" w:rsidRDefault="003812F6" w:rsidP="009E32DC">
      <w:pPr>
        <w:jc w:val="both"/>
        <w:rPr>
          <w:sz w:val="24"/>
          <w:szCs w:val="24"/>
        </w:rPr>
      </w:pPr>
    </w:p>
    <w:p w14:paraId="6B25AD1C" w14:textId="286A8BBC" w:rsidR="009E32DC" w:rsidRDefault="000425F4" w:rsidP="009E32DC">
      <w:pPr>
        <w:jc w:val="both"/>
        <w:rPr>
          <w:sz w:val="24"/>
          <w:szCs w:val="24"/>
        </w:rPr>
      </w:pPr>
      <w:r>
        <w:rPr>
          <w:sz w:val="24"/>
          <w:szCs w:val="24"/>
        </w:rPr>
        <w:t xml:space="preserve">We are faced with considerable difficulties when we try to register the receiver channel of phenomena like </w:t>
      </w:r>
      <w:r w:rsidRPr="000425F4">
        <w:rPr>
          <w:i/>
          <w:iCs/>
          <w:sz w:val="24"/>
          <w:szCs w:val="24"/>
        </w:rPr>
        <w:t>Psychokinesis</w:t>
      </w:r>
      <w:r w:rsidR="009E32DC" w:rsidRPr="000425F4">
        <w:rPr>
          <w:sz w:val="24"/>
          <w:szCs w:val="24"/>
        </w:rPr>
        <w:t xml:space="preserve"> </w:t>
      </w:r>
      <w:r w:rsidRPr="000425F4">
        <w:rPr>
          <w:sz w:val="24"/>
          <w:szCs w:val="24"/>
        </w:rPr>
        <w:t xml:space="preserve">or </w:t>
      </w:r>
      <w:r>
        <w:rPr>
          <w:i/>
          <w:iCs/>
          <w:sz w:val="24"/>
          <w:szCs w:val="24"/>
        </w:rPr>
        <w:t>T</w:t>
      </w:r>
      <w:r w:rsidRPr="000425F4">
        <w:rPr>
          <w:i/>
          <w:iCs/>
          <w:sz w:val="24"/>
          <w:szCs w:val="24"/>
        </w:rPr>
        <w:t>elepathy</w:t>
      </w:r>
      <w:r>
        <w:rPr>
          <w:sz w:val="24"/>
          <w:szCs w:val="24"/>
        </w:rPr>
        <w:t xml:space="preserve"> in experiments. These difficulties already arise during the establishment and the introduction of a correct experiment. Further difficulties arise during the primary and the repeated processing of the results of the</w:t>
      </w:r>
      <w:r w:rsidR="00902C3C">
        <w:rPr>
          <w:sz w:val="24"/>
          <w:szCs w:val="24"/>
        </w:rPr>
        <w:t>se</w:t>
      </w:r>
      <w:r>
        <w:rPr>
          <w:sz w:val="24"/>
          <w:szCs w:val="24"/>
        </w:rPr>
        <w:t xml:space="preserve"> experiments. </w:t>
      </w:r>
      <w:r w:rsidR="00A32952">
        <w:rPr>
          <w:sz w:val="24"/>
          <w:szCs w:val="24"/>
        </w:rPr>
        <w:t xml:space="preserve">Only information from experiments are usable that exclude the traditional transmission channels (the visual, acoustic, kinaesthetic, olfactory and vestibular channels) from the telepathic channel. </w:t>
      </w:r>
    </w:p>
    <w:p w14:paraId="4DFE5C90" w14:textId="7F22CEFF" w:rsidR="00B2446A" w:rsidRDefault="00B2446A" w:rsidP="009E32DC">
      <w:pPr>
        <w:jc w:val="both"/>
        <w:rPr>
          <w:sz w:val="24"/>
          <w:szCs w:val="24"/>
        </w:rPr>
      </w:pPr>
    </w:p>
    <w:p w14:paraId="1E882019" w14:textId="77777777" w:rsidR="00AD2A5B" w:rsidRDefault="00B2446A" w:rsidP="009E32DC">
      <w:pPr>
        <w:jc w:val="both"/>
        <w:rPr>
          <w:sz w:val="24"/>
          <w:szCs w:val="24"/>
        </w:rPr>
      </w:pPr>
      <w:r>
        <w:rPr>
          <w:sz w:val="24"/>
          <w:szCs w:val="24"/>
        </w:rPr>
        <w:t xml:space="preserve">It is also very important that the penetration of the sent signal from the agent to the percipient is not possible via bioanalysed channels. Even when the nature of the telepathic channels is unknown, it is still important that no penetration of signals from the agent to the percipient via traditional channels is possible. </w:t>
      </w:r>
      <w:r w:rsidR="00AD2A5B">
        <w:rPr>
          <w:sz w:val="24"/>
          <w:szCs w:val="24"/>
        </w:rPr>
        <w:t>One other groups of difficulties one encounters is that one has to expect the following when working with signals that carry useful information:</w:t>
      </w:r>
    </w:p>
    <w:p w14:paraId="3A29C261" w14:textId="77777777" w:rsidR="00AD2A5B" w:rsidRDefault="00AD2A5B" w:rsidP="009E32DC">
      <w:pPr>
        <w:jc w:val="both"/>
        <w:rPr>
          <w:sz w:val="24"/>
          <w:szCs w:val="24"/>
        </w:rPr>
      </w:pPr>
    </w:p>
    <w:p w14:paraId="756C16CD" w14:textId="33C8943E" w:rsidR="00B2446A" w:rsidRDefault="00AD2A5B" w:rsidP="00AD2A5B">
      <w:pPr>
        <w:pStyle w:val="Listenabsatz"/>
        <w:numPr>
          <w:ilvl w:val="0"/>
          <w:numId w:val="1"/>
        </w:numPr>
        <w:jc w:val="both"/>
        <w:rPr>
          <w:sz w:val="24"/>
          <w:szCs w:val="24"/>
        </w:rPr>
      </w:pPr>
      <w:r>
        <w:rPr>
          <w:sz w:val="24"/>
          <w:szCs w:val="24"/>
        </w:rPr>
        <w:t>A very limited extent of a priori information; the nature of useful signals and interferences are not known.</w:t>
      </w:r>
    </w:p>
    <w:p w14:paraId="17727DDD" w14:textId="77777777" w:rsidR="00102220" w:rsidRDefault="00102220" w:rsidP="00102220">
      <w:pPr>
        <w:pStyle w:val="Listenabsatz"/>
        <w:numPr>
          <w:ilvl w:val="0"/>
          <w:numId w:val="1"/>
        </w:numPr>
        <w:spacing w:before="240" w:after="240"/>
        <w:jc w:val="both"/>
        <w:rPr>
          <w:sz w:val="24"/>
          <w:szCs w:val="24"/>
        </w:rPr>
      </w:pPr>
      <w:r>
        <w:rPr>
          <w:sz w:val="24"/>
          <w:szCs w:val="24"/>
        </w:rPr>
        <w:t>The strength of the useful signals (if one can actually talk about them in a factual manner) is very minimal.</w:t>
      </w:r>
    </w:p>
    <w:p w14:paraId="60107097" w14:textId="77777777" w:rsidR="00102220" w:rsidRDefault="00102220" w:rsidP="00AD2A5B">
      <w:pPr>
        <w:pStyle w:val="Listenabsatz"/>
        <w:numPr>
          <w:ilvl w:val="0"/>
          <w:numId w:val="1"/>
        </w:numPr>
        <w:jc w:val="both"/>
        <w:rPr>
          <w:sz w:val="24"/>
          <w:szCs w:val="24"/>
        </w:rPr>
      </w:pPr>
      <w:r>
        <w:rPr>
          <w:sz w:val="24"/>
          <w:szCs w:val="24"/>
        </w:rPr>
        <w:t>Practical work with these phenomena shows that the transfer of information take place via forms and not numbers and symbols as expected.</w:t>
      </w:r>
    </w:p>
    <w:p w14:paraId="0CF897FE" w14:textId="77777777" w:rsidR="00102220" w:rsidRDefault="00102220" w:rsidP="00102220">
      <w:pPr>
        <w:jc w:val="both"/>
        <w:rPr>
          <w:sz w:val="24"/>
          <w:szCs w:val="24"/>
        </w:rPr>
      </w:pPr>
    </w:p>
    <w:p w14:paraId="38690BCB" w14:textId="77777777" w:rsidR="003812F6" w:rsidRDefault="00102220" w:rsidP="00102220">
      <w:pPr>
        <w:jc w:val="both"/>
        <w:rPr>
          <w:sz w:val="24"/>
          <w:szCs w:val="24"/>
        </w:rPr>
      </w:pPr>
      <w:r>
        <w:rPr>
          <w:sz w:val="24"/>
          <w:szCs w:val="24"/>
        </w:rPr>
        <w:lastRenderedPageBreak/>
        <w:t xml:space="preserve">An attempt was made during these tests, namely to </w:t>
      </w:r>
      <w:r w:rsidR="003812F6">
        <w:rPr>
          <w:sz w:val="24"/>
          <w:szCs w:val="24"/>
        </w:rPr>
        <w:t xml:space="preserve">reduce the difficulties on the basis of using codes, because they are stable in regards to interferences. </w:t>
      </w:r>
    </w:p>
    <w:p w14:paraId="7247A4F2" w14:textId="77777777" w:rsidR="003812F6" w:rsidRDefault="003812F6" w:rsidP="00102220">
      <w:pPr>
        <w:jc w:val="both"/>
        <w:rPr>
          <w:sz w:val="24"/>
          <w:szCs w:val="24"/>
        </w:rPr>
      </w:pPr>
    </w:p>
    <w:p w14:paraId="3669BA26" w14:textId="77777777" w:rsidR="003812F6" w:rsidRDefault="003812F6" w:rsidP="00102220">
      <w:pPr>
        <w:jc w:val="both"/>
        <w:rPr>
          <w:rFonts w:ascii="Arial" w:hAnsi="Arial" w:cs="Arial"/>
          <w:b/>
          <w:bCs/>
          <w:sz w:val="24"/>
          <w:szCs w:val="24"/>
        </w:rPr>
      </w:pPr>
      <w:r>
        <w:rPr>
          <w:rFonts w:ascii="Arial" w:hAnsi="Arial" w:cs="Arial"/>
          <w:b/>
          <w:bCs/>
          <w:sz w:val="24"/>
          <w:szCs w:val="24"/>
        </w:rPr>
        <w:t>Organising the experiment</w:t>
      </w:r>
    </w:p>
    <w:p w14:paraId="423C3BEE" w14:textId="77777777" w:rsidR="003812F6" w:rsidRDefault="003812F6" w:rsidP="00102220">
      <w:pPr>
        <w:jc w:val="both"/>
        <w:rPr>
          <w:sz w:val="24"/>
          <w:szCs w:val="24"/>
        </w:rPr>
      </w:pPr>
    </w:p>
    <w:p w14:paraId="70F17D7C" w14:textId="77777777" w:rsidR="00301399" w:rsidRDefault="003812F6" w:rsidP="00102220">
      <w:pPr>
        <w:jc w:val="both"/>
        <w:rPr>
          <w:sz w:val="24"/>
          <w:szCs w:val="24"/>
        </w:rPr>
      </w:pPr>
      <w:r>
        <w:rPr>
          <w:sz w:val="24"/>
          <w:szCs w:val="24"/>
        </w:rPr>
        <w:t xml:space="preserve">This type of experiment was carried out </w:t>
      </w:r>
      <w:r w:rsidR="00301399">
        <w:rPr>
          <w:sz w:val="24"/>
          <w:szCs w:val="24"/>
        </w:rPr>
        <w:t>on the 26</w:t>
      </w:r>
      <w:r w:rsidR="00301399" w:rsidRPr="00301399">
        <w:rPr>
          <w:sz w:val="24"/>
          <w:szCs w:val="24"/>
          <w:vertAlign w:val="superscript"/>
        </w:rPr>
        <w:t>th</w:t>
      </w:r>
      <w:r w:rsidR="00301399">
        <w:rPr>
          <w:sz w:val="24"/>
          <w:szCs w:val="24"/>
        </w:rPr>
        <w:t xml:space="preserve"> of June 1993 in St. Petersburg</w:t>
      </w:r>
      <w:r w:rsidR="00102220" w:rsidRPr="00102220">
        <w:rPr>
          <w:sz w:val="24"/>
          <w:szCs w:val="24"/>
        </w:rPr>
        <w:t xml:space="preserve"> </w:t>
      </w:r>
      <w:r w:rsidR="00301399">
        <w:rPr>
          <w:sz w:val="24"/>
          <w:szCs w:val="24"/>
        </w:rPr>
        <w:t xml:space="preserve">(Russia) at the </w:t>
      </w:r>
      <w:r w:rsidR="00301399">
        <w:rPr>
          <w:i/>
          <w:iCs/>
          <w:sz w:val="24"/>
          <w:szCs w:val="24"/>
        </w:rPr>
        <w:t>Institute for Precision Mechanics and Precision Optics</w:t>
      </w:r>
      <w:r w:rsidR="00301399">
        <w:rPr>
          <w:sz w:val="24"/>
          <w:szCs w:val="24"/>
        </w:rPr>
        <w:t xml:space="preserve">. </w:t>
      </w:r>
    </w:p>
    <w:p w14:paraId="5BD759EE" w14:textId="77777777" w:rsidR="00301399" w:rsidRDefault="00301399" w:rsidP="00102220">
      <w:pPr>
        <w:jc w:val="both"/>
        <w:rPr>
          <w:sz w:val="24"/>
          <w:szCs w:val="24"/>
        </w:rPr>
      </w:pPr>
    </w:p>
    <w:p w14:paraId="3E658889" w14:textId="77777777" w:rsidR="00AD589F" w:rsidRDefault="00AD589F" w:rsidP="00102220">
      <w:pPr>
        <w:jc w:val="both"/>
        <w:rPr>
          <w:i/>
          <w:iCs/>
          <w:sz w:val="24"/>
          <w:szCs w:val="24"/>
        </w:rPr>
      </w:pPr>
      <w:r>
        <w:rPr>
          <w:sz w:val="24"/>
          <w:szCs w:val="24"/>
        </w:rPr>
        <w:t xml:space="preserve">The chair holder was </w:t>
      </w:r>
      <w:r>
        <w:rPr>
          <w:i/>
          <w:iCs/>
          <w:sz w:val="24"/>
          <w:szCs w:val="24"/>
        </w:rPr>
        <w:t>Professor G. Dulnew.</w:t>
      </w:r>
    </w:p>
    <w:p w14:paraId="1ABBE1C7" w14:textId="77777777" w:rsidR="00AD589F" w:rsidRDefault="00AD589F" w:rsidP="00102220">
      <w:pPr>
        <w:jc w:val="both"/>
        <w:rPr>
          <w:sz w:val="24"/>
          <w:szCs w:val="24"/>
        </w:rPr>
      </w:pPr>
      <w:r>
        <w:rPr>
          <w:sz w:val="24"/>
          <w:szCs w:val="24"/>
        </w:rPr>
        <w:t>Observers of these experiments were:</w:t>
      </w:r>
    </w:p>
    <w:p w14:paraId="3214EF6D" w14:textId="77777777" w:rsidR="00AD589F" w:rsidRPr="00DA4621" w:rsidRDefault="00AD589F" w:rsidP="00102220">
      <w:pPr>
        <w:jc w:val="both"/>
        <w:rPr>
          <w:sz w:val="24"/>
          <w:szCs w:val="24"/>
          <w:lang w:val="de-DE"/>
        </w:rPr>
      </w:pPr>
      <w:r w:rsidRPr="00DA4621">
        <w:rPr>
          <w:i/>
          <w:iCs/>
          <w:sz w:val="24"/>
          <w:szCs w:val="24"/>
          <w:lang w:val="de-DE"/>
        </w:rPr>
        <w:t xml:space="preserve">Professor Dipl. Ing. Alex Schneider </w:t>
      </w:r>
      <w:r w:rsidRPr="00DA4621">
        <w:rPr>
          <w:sz w:val="24"/>
          <w:szCs w:val="24"/>
          <w:lang w:val="de-DE"/>
        </w:rPr>
        <w:t>(CH).</w:t>
      </w:r>
    </w:p>
    <w:p w14:paraId="5CBD08CB" w14:textId="77777777" w:rsidR="00AD589F" w:rsidRDefault="00AD589F" w:rsidP="00102220">
      <w:pPr>
        <w:jc w:val="both"/>
        <w:rPr>
          <w:sz w:val="24"/>
          <w:szCs w:val="24"/>
        </w:rPr>
      </w:pPr>
      <w:r>
        <w:rPr>
          <w:i/>
          <w:iCs/>
          <w:sz w:val="24"/>
          <w:szCs w:val="24"/>
        </w:rPr>
        <w:t xml:space="preserve">Dr. E. U. Hasler </w:t>
      </w:r>
      <w:r>
        <w:rPr>
          <w:sz w:val="24"/>
          <w:szCs w:val="24"/>
        </w:rPr>
        <w:t>(CH) was present as percipient.</w:t>
      </w:r>
    </w:p>
    <w:p w14:paraId="60A5AADD" w14:textId="5753CAD3" w:rsidR="00AD589F" w:rsidRDefault="00AD589F" w:rsidP="00102220">
      <w:pPr>
        <w:jc w:val="both"/>
        <w:rPr>
          <w:sz w:val="24"/>
          <w:szCs w:val="24"/>
        </w:rPr>
      </w:pPr>
      <w:r>
        <w:rPr>
          <w:i/>
          <w:iCs/>
          <w:sz w:val="24"/>
          <w:szCs w:val="24"/>
        </w:rPr>
        <w:t>Professor R. Polonnicov</w:t>
      </w:r>
      <w:r>
        <w:rPr>
          <w:sz w:val="24"/>
          <w:szCs w:val="24"/>
        </w:rPr>
        <w:t xml:space="preserve"> and </w:t>
      </w:r>
      <w:r>
        <w:rPr>
          <w:i/>
          <w:iCs/>
          <w:sz w:val="24"/>
          <w:szCs w:val="24"/>
        </w:rPr>
        <w:t xml:space="preserve">Dr. A. Rasin </w:t>
      </w:r>
      <w:r>
        <w:rPr>
          <w:sz w:val="24"/>
          <w:szCs w:val="24"/>
        </w:rPr>
        <w:t>conducted this experiment.</w:t>
      </w:r>
    </w:p>
    <w:p w14:paraId="2FA284DA" w14:textId="77777777" w:rsidR="00AD589F" w:rsidRDefault="00AD589F" w:rsidP="00102220">
      <w:pPr>
        <w:jc w:val="both"/>
        <w:rPr>
          <w:sz w:val="24"/>
          <w:szCs w:val="24"/>
        </w:rPr>
      </w:pPr>
      <w:r>
        <w:rPr>
          <w:i/>
          <w:iCs/>
          <w:sz w:val="24"/>
          <w:szCs w:val="24"/>
        </w:rPr>
        <w:t>Dr. Rasin</w:t>
      </w:r>
      <w:r>
        <w:rPr>
          <w:sz w:val="24"/>
          <w:szCs w:val="24"/>
        </w:rPr>
        <w:t xml:space="preserve"> functioned as agent.</w:t>
      </w:r>
    </w:p>
    <w:p w14:paraId="19ED453F" w14:textId="77777777" w:rsidR="00AD589F" w:rsidRDefault="00AD589F" w:rsidP="00102220">
      <w:pPr>
        <w:jc w:val="both"/>
        <w:rPr>
          <w:sz w:val="24"/>
          <w:szCs w:val="24"/>
        </w:rPr>
      </w:pPr>
    </w:p>
    <w:p w14:paraId="0FAA41F6" w14:textId="7C554EBD" w:rsidR="00381F43" w:rsidRDefault="0045570E" w:rsidP="00102220">
      <w:pPr>
        <w:jc w:val="both"/>
        <w:rPr>
          <w:sz w:val="24"/>
          <w:szCs w:val="24"/>
        </w:rPr>
      </w:pPr>
      <w:r>
        <w:rPr>
          <w:sz w:val="24"/>
          <w:szCs w:val="24"/>
        </w:rPr>
        <w:t xml:space="preserve">Two similar experiments were carried out (The second experiment </w:t>
      </w:r>
      <w:r w:rsidR="00902C3C">
        <w:rPr>
          <w:sz w:val="24"/>
          <w:szCs w:val="24"/>
        </w:rPr>
        <w:t>after</w:t>
      </w:r>
      <w:r>
        <w:rPr>
          <w:sz w:val="24"/>
          <w:szCs w:val="24"/>
        </w:rPr>
        <w:t xml:space="preserve"> a urine-therapy</w:t>
      </w:r>
      <w:r w:rsidR="00AD589F">
        <w:rPr>
          <w:sz w:val="24"/>
          <w:szCs w:val="24"/>
        </w:rPr>
        <w:t xml:space="preserve"> </w:t>
      </w:r>
      <w:r w:rsidR="00902C3C">
        <w:rPr>
          <w:sz w:val="24"/>
          <w:szCs w:val="24"/>
        </w:rPr>
        <w:t xml:space="preserve">treatment </w:t>
      </w:r>
      <w:r w:rsidR="00103565">
        <w:rPr>
          <w:sz w:val="24"/>
          <w:szCs w:val="24"/>
        </w:rPr>
        <w:t>by Dr. Hasler). The experiment was conducted with a device complex called “Eniotron”. The measuring probes</w:t>
      </w:r>
      <w:r w:rsidR="00D52B8E">
        <w:rPr>
          <w:sz w:val="24"/>
          <w:szCs w:val="24"/>
        </w:rPr>
        <w:t xml:space="preserve"> used</w:t>
      </w:r>
      <w:r w:rsidR="00103565">
        <w:rPr>
          <w:sz w:val="24"/>
          <w:szCs w:val="24"/>
        </w:rPr>
        <w:t xml:space="preserve">, they registered the condition of the </w:t>
      </w:r>
      <w:r w:rsidR="00D52B8E">
        <w:rPr>
          <w:sz w:val="24"/>
          <w:szCs w:val="24"/>
        </w:rPr>
        <w:t>percipient and the agent, were a heat flow meter and thermo-elements.</w:t>
      </w:r>
    </w:p>
    <w:p w14:paraId="4546EC36" w14:textId="77777777" w:rsidR="00381F43" w:rsidRDefault="00381F43" w:rsidP="00102220">
      <w:pPr>
        <w:jc w:val="both"/>
        <w:rPr>
          <w:sz w:val="24"/>
          <w:szCs w:val="24"/>
        </w:rPr>
      </w:pPr>
    </w:p>
    <w:p w14:paraId="3E6C0B1B" w14:textId="77777777" w:rsidR="007D1920" w:rsidRDefault="00381F43" w:rsidP="00102220">
      <w:pPr>
        <w:jc w:val="both"/>
        <w:rPr>
          <w:sz w:val="24"/>
          <w:szCs w:val="24"/>
        </w:rPr>
      </w:pPr>
      <w:r>
        <w:rPr>
          <w:sz w:val="24"/>
          <w:szCs w:val="24"/>
        </w:rPr>
        <w:t xml:space="preserve">Heat flow and the local temperature were measured near the test subjects. The two test subjects were separated at a distance of circa 2 metres by a wall that resisted all kinds of waves (known waves). No sound, heat, light, chemical and kinetic signals </w:t>
      </w:r>
      <w:r w:rsidR="007D1920">
        <w:rPr>
          <w:sz w:val="24"/>
          <w:szCs w:val="24"/>
        </w:rPr>
        <w:t xml:space="preserve">were sent to the test subjects. </w:t>
      </w:r>
    </w:p>
    <w:p w14:paraId="6D15532A" w14:textId="77777777" w:rsidR="007D1920" w:rsidRDefault="007D1920" w:rsidP="00102220">
      <w:pPr>
        <w:jc w:val="both"/>
        <w:rPr>
          <w:sz w:val="24"/>
          <w:szCs w:val="24"/>
        </w:rPr>
      </w:pPr>
    </w:p>
    <w:p w14:paraId="5613759B" w14:textId="77777777" w:rsidR="00266A36" w:rsidRDefault="007D1920" w:rsidP="00102220">
      <w:pPr>
        <w:jc w:val="both"/>
        <w:rPr>
          <w:sz w:val="24"/>
          <w:szCs w:val="24"/>
        </w:rPr>
      </w:pPr>
      <w:r>
        <w:rPr>
          <w:sz w:val="24"/>
          <w:szCs w:val="24"/>
        </w:rPr>
        <w:t xml:space="preserve">A miniature traffic light sat on the table of the agent and it showed red or green at </w:t>
      </w:r>
      <w:r>
        <w:rPr>
          <w:i/>
          <w:iCs/>
          <w:sz w:val="24"/>
          <w:szCs w:val="24"/>
        </w:rPr>
        <w:t>Professor Polonnicov’s</w:t>
      </w:r>
      <w:r>
        <w:rPr>
          <w:sz w:val="24"/>
          <w:szCs w:val="24"/>
        </w:rPr>
        <w:t xml:space="preserve"> </w:t>
      </w:r>
      <w:r w:rsidR="00266A36">
        <w:rPr>
          <w:sz w:val="24"/>
          <w:szCs w:val="24"/>
        </w:rPr>
        <w:t xml:space="preserve">discretion. Only the agent saw the light signals. They could not be perceived by the percipient. </w:t>
      </w:r>
    </w:p>
    <w:p w14:paraId="0FCDA47B" w14:textId="77777777" w:rsidR="00266A36" w:rsidRDefault="00266A36" w:rsidP="00102220">
      <w:pPr>
        <w:jc w:val="both"/>
        <w:rPr>
          <w:sz w:val="24"/>
          <w:szCs w:val="24"/>
        </w:rPr>
      </w:pPr>
    </w:p>
    <w:p w14:paraId="5D8EAE60" w14:textId="77777777" w:rsidR="00925458" w:rsidRDefault="00925458" w:rsidP="00102220">
      <w:pPr>
        <w:jc w:val="both"/>
        <w:rPr>
          <w:sz w:val="24"/>
          <w:szCs w:val="24"/>
        </w:rPr>
      </w:pPr>
      <w:r>
        <w:rPr>
          <w:sz w:val="24"/>
          <w:szCs w:val="24"/>
        </w:rPr>
        <w:t>The task of the member of the experiment were as follows:</w:t>
      </w:r>
    </w:p>
    <w:p w14:paraId="1DE1979A" w14:textId="77777777" w:rsidR="00925458" w:rsidRDefault="00925458" w:rsidP="00102220">
      <w:pPr>
        <w:jc w:val="both"/>
        <w:rPr>
          <w:sz w:val="24"/>
          <w:szCs w:val="24"/>
        </w:rPr>
      </w:pPr>
    </w:p>
    <w:p w14:paraId="0E05D376" w14:textId="77777777" w:rsidR="00C418D5" w:rsidRDefault="00925458" w:rsidP="00102220">
      <w:pPr>
        <w:jc w:val="both"/>
        <w:rPr>
          <w:sz w:val="24"/>
          <w:szCs w:val="24"/>
        </w:rPr>
      </w:pPr>
      <w:r>
        <w:rPr>
          <w:sz w:val="24"/>
          <w:szCs w:val="24"/>
        </w:rPr>
        <w:t xml:space="preserve">The director, </w:t>
      </w:r>
      <w:r>
        <w:rPr>
          <w:i/>
          <w:iCs/>
          <w:sz w:val="24"/>
          <w:szCs w:val="24"/>
        </w:rPr>
        <w:t>Professor Polonnicov</w:t>
      </w:r>
      <w:r>
        <w:rPr>
          <w:sz w:val="24"/>
          <w:szCs w:val="24"/>
        </w:rPr>
        <w:t>,</w:t>
      </w:r>
      <w:r w:rsidR="00474A6A">
        <w:rPr>
          <w:sz w:val="24"/>
          <w:szCs w:val="24"/>
        </w:rPr>
        <w:t xml:space="preserve"> was in charge of the miniature traffic light. The sequence red/green was planned and controlled to the second with a timer. Only the director knew this program. The control panel was out of sight of the test subjects. The agent had to bring his psycho-physical </w:t>
      </w:r>
      <w:r w:rsidR="00B84FD0">
        <w:rPr>
          <w:sz w:val="24"/>
          <w:szCs w:val="24"/>
        </w:rPr>
        <w:t xml:space="preserve">powers in accordance with the switched on colours. The red light for instance, gave the signal to start concentrating his psycho-physical powers on one of two, previously selected images, the green light on the other. These powers should always be aligned evenly, when one or the other light </w:t>
      </w:r>
      <w:r w:rsidR="00C418D5">
        <w:rPr>
          <w:sz w:val="24"/>
          <w:szCs w:val="24"/>
        </w:rPr>
        <w:t xml:space="preserve">shone. The percipient was asked in the meantime to concentrate on receiving these completely unknown images or signals. </w:t>
      </w:r>
    </w:p>
    <w:p w14:paraId="37A13443" w14:textId="3CDD44A3" w:rsidR="00E72565" w:rsidRDefault="00E72565">
      <w:pPr>
        <w:widowControl/>
        <w:overflowPunct/>
        <w:autoSpaceDE/>
        <w:autoSpaceDN/>
        <w:adjustRightInd/>
        <w:spacing w:after="160" w:line="259" w:lineRule="auto"/>
        <w:rPr>
          <w:sz w:val="24"/>
          <w:szCs w:val="24"/>
        </w:rPr>
      </w:pPr>
      <w:r>
        <w:rPr>
          <w:sz w:val="24"/>
          <w:szCs w:val="24"/>
        </w:rPr>
        <w:br w:type="page"/>
      </w:r>
    </w:p>
    <w:p w14:paraId="35677BEE" w14:textId="77777777" w:rsidR="009D243C" w:rsidRDefault="009D243C" w:rsidP="00102220">
      <w:pPr>
        <w:jc w:val="both"/>
        <w:rPr>
          <w:rFonts w:ascii="Arial" w:hAnsi="Arial" w:cs="Arial"/>
          <w:b/>
          <w:bCs/>
          <w:sz w:val="24"/>
          <w:szCs w:val="24"/>
        </w:rPr>
      </w:pPr>
      <w:r>
        <w:rPr>
          <w:rFonts w:ascii="Arial" w:hAnsi="Arial" w:cs="Arial"/>
          <w:b/>
          <w:bCs/>
          <w:sz w:val="24"/>
          <w:szCs w:val="24"/>
        </w:rPr>
        <w:t>Disturbance stable codes</w:t>
      </w:r>
    </w:p>
    <w:p w14:paraId="0F9640BE" w14:textId="77777777" w:rsidR="009D243C" w:rsidRDefault="009D243C" w:rsidP="00102220">
      <w:pPr>
        <w:jc w:val="both"/>
        <w:rPr>
          <w:sz w:val="24"/>
          <w:szCs w:val="24"/>
        </w:rPr>
      </w:pPr>
    </w:p>
    <w:p w14:paraId="7192B570" w14:textId="77777777" w:rsidR="00AA209B" w:rsidRDefault="009D243C" w:rsidP="00102220">
      <w:pPr>
        <w:jc w:val="both"/>
        <w:rPr>
          <w:sz w:val="24"/>
          <w:szCs w:val="24"/>
        </w:rPr>
      </w:pPr>
      <w:r>
        <w:rPr>
          <w:sz w:val="24"/>
          <w:szCs w:val="24"/>
        </w:rPr>
        <w:t xml:space="preserve">Before the start of the experiment, the agent had to be able to concentrate on two different images. The opportunity to conduct the experiment </w:t>
      </w:r>
      <w:r w:rsidR="00AA209B">
        <w:rPr>
          <w:sz w:val="24"/>
          <w:szCs w:val="24"/>
        </w:rPr>
        <w:t xml:space="preserve">only eventuate </w:t>
      </w:r>
      <w:r>
        <w:rPr>
          <w:sz w:val="24"/>
          <w:szCs w:val="24"/>
        </w:rPr>
        <w:t xml:space="preserve">after the agent had </w:t>
      </w:r>
      <w:r>
        <w:rPr>
          <w:i/>
          <w:iCs/>
          <w:sz w:val="24"/>
          <w:szCs w:val="24"/>
        </w:rPr>
        <w:t xml:space="preserve">concentrated </w:t>
      </w:r>
      <w:r>
        <w:rPr>
          <w:sz w:val="24"/>
          <w:szCs w:val="24"/>
        </w:rPr>
        <w:t>on an image.</w:t>
      </w:r>
      <w:r w:rsidR="00B84FD0">
        <w:rPr>
          <w:sz w:val="24"/>
          <w:szCs w:val="24"/>
        </w:rPr>
        <w:t xml:space="preserve"> </w:t>
      </w:r>
      <w:r w:rsidR="00925458">
        <w:rPr>
          <w:sz w:val="24"/>
          <w:szCs w:val="24"/>
        </w:rPr>
        <w:t xml:space="preserve"> </w:t>
      </w:r>
    </w:p>
    <w:p w14:paraId="653D1BB2" w14:textId="77777777" w:rsidR="00AA209B" w:rsidRDefault="00AA209B" w:rsidP="00102220">
      <w:pPr>
        <w:jc w:val="both"/>
        <w:rPr>
          <w:sz w:val="24"/>
          <w:szCs w:val="24"/>
        </w:rPr>
      </w:pPr>
    </w:p>
    <w:p w14:paraId="1C2D17F9" w14:textId="77777777" w:rsidR="00AA209B" w:rsidRDefault="00AA209B" w:rsidP="00102220">
      <w:pPr>
        <w:jc w:val="both"/>
        <w:rPr>
          <w:sz w:val="24"/>
          <w:szCs w:val="24"/>
        </w:rPr>
      </w:pPr>
      <w:r>
        <w:rPr>
          <w:sz w:val="24"/>
          <w:szCs w:val="24"/>
        </w:rPr>
        <w:t xml:space="preserve">The selected, image-symbolic connection was tested with this experiment. The agent could only operate with images. We talk about a </w:t>
      </w:r>
      <w:r>
        <w:rPr>
          <w:i/>
          <w:iCs/>
          <w:sz w:val="24"/>
          <w:szCs w:val="24"/>
        </w:rPr>
        <w:t>symbolic connection</w:t>
      </w:r>
      <w:r>
        <w:rPr>
          <w:sz w:val="24"/>
          <w:szCs w:val="24"/>
        </w:rPr>
        <w:t xml:space="preserve"> when we are able to establish a certain sequence with the opportunities presented with these two images. This might give us the opportunity to establish a mathematical code. </w:t>
      </w:r>
    </w:p>
    <w:p w14:paraId="7CB0F72A" w14:textId="77777777" w:rsidR="00AA209B" w:rsidRDefault="00AA209B" w:rsidP="00102220">
      <w:pPr>
        <w:jc w:val="both"/>
        <w:rPr>
          <w:sz w:val="24"/>
          <w:szCs w:val="24"/>
        </w:rPr>
      </w:pPr>
    </w:p>
    <w:p w14:paraId="5E37191E" w14:textId="77777777" w:rsidR="002F2285" w:rsidRDefault="00F44AE3" w:rsidP="00102220">
      <w:pPr>
        <w:jc w:val="both"/>
        <w:rPr>
          <w:sz w:val="24"/>
          <w:szCs w:val="24"/>
        </w:rPr>
      </w:pPr>
      <w:r>
        <w:rPr>
          <w:sz w:val="24"/>
          <w:szCs w:val="24"/>
        </w:rPr>
        <w:t>As previous research indicated, the telepathic connection functioned retarded</w:t>
      </w:r>
      <w:r w:rsidR="00346454">
        <w:rPr>
          <w:sz w:val="24"/>
          <w:szCs w:val="24"/>
        </w:rPr>
        <w:t xml:space="preserve"> (the agent could only concentrate on a new image after circa one minute had lapsed). The </w:t>
      </w:r>
      <w:r w:rsidR="00346454">
        <w:rPr>
          <w:i/>
          <w:iCs/>
          <w:sz w:val="24"/>
          <w:szCs w:val="24"/>
        </w:rPr>
        <w:t xml:space="preserve">Codes of </w:t>
      </w:r>
      <w:r w:rsidR="00346454" w:rsidRPr="00346454">
        <w:rPr>
          <w:i/>
          <w:iCs/>
          <w:sz w:val="24"/>
          <w:szCs w:val="24"/>
        </w:rPr>
        <w:t>Barke</w:t>
      </w:r>
      <w:r w:rsidR="00346454">
        <w:rPr>
          <w:i/>
          <w:iCs/>
          <w:sz w:val="24"/>
          <w:szCs w:val="24"/>
        </w:rPr>
        <w:t xml:space="preserve">r </w:t>
      </w:r>
      <w:r w:rsidR="00346454">
        <w:rPr>
          <w:sz w:val="24"/>
          <w:szCs w:val="24"/>
        </w:rPr>
        <w:t xml:space="preserve">were selected as the first series of codes for the first experiments </w:t>
      </w:r>
      <w:r w:rsidR="00346454">
        <w:rPr>
          <w:i/>
          <w:iCs/>
          <w:sz w:val="24"/>
          <w:szCs w:val="24"/>
        </w:rPr>
        <w:t>(Image 1)</w:t>
      </w:r>
      <w:r w:rsidR="00346454">
        <w:rPr>
          <w:sz w:val="24"/>
          <w:szCs w:val="24"/>
        </w:rPr>
        <w:t xml:space="preserve">.  </w:t>
      </w:r>
    </w:p>
    <w:p w14:paraId="51AAF86B" w14:textId="77777777" w:rsidR="002F2285" w:rsidRDefault="002F2285" w:rsidP="00102220">
      <w:pPr>
        <w:jc w:val="both"/>
        <w:rPr>
          <w:sz w:val="24"/>
          <w:szCs w:val="24"/>
        </w:rPr>
      </w:pPr>
    </w:p>
    <w:p w14:paraId="44DE6BF1" w14:textId="02CB7097" w:rsidR="00D52B8E" w:rsidRDefault="007D1920" w:rsidP="00102220">
      <w:pPr>
        <w:jc w:val="both"/>
        <w:rPr>
          <w:sz w:val="24"/>
          <w:szCs w:val="24"/>
        </w:rPr>
      </w:pPr>
      <w:r>
        <w:rPr>
          <w:sz w:val="24"/>
          <w:szCs w:val="24"/>
        </w:rPr>
        <w:t xml:space="preserve"> </w:t>
      </w:r>
      <w:r w:rsidR="00381F43">
        <w:rPr>
          <w:sz w:val="24"/>
          <w:szCs w:val="24"/>
        </w:rPr>
        <w:t xml:space="preserve"> </w:t>
      </w:r>
      <w:r w:rsidR="00D52B8E">
        <w:rPr>
          <w:sz w:val="24"/>
          <w:szCs w:val="24"/>
        </w:rPr>
        <w:t xml:space="preserve"> </w:t>
      </w:r>
    </w:p>
    <w:p w14:paraId="5CB211B0" w14:textId="77777777" w:rsidR="00D52B8E" w:rsidRDefault="00D52B8E" w:rsidP="00102220">
      <w:pPr>
        <w:jc w:val="both"/>
        <w:rPr>
          <w:sz w:val="24"/>
          <w:szCs w:val="24"/>
        </w:rPr>
      </w:pPr>
    </w:p>
    <w:p w14:paraId="1C928544" w14:textId="14D1AEED" w:rsidR="00346454" w:rsidRDefault="00DF0CA8" w:rsidP="00346454">
      <w:pPr>
        <w:ind w:left="2127"/>
        <w:jc w:val="both"/>
        <w:rPr>
          <w:spacing w:val="6"/>
        </w:rPr>
      </w:pPr>
      <w:r>
        <w:rPr>
          <w:noProof/>
          <w:spacing w:val="6"/>
        </w:rPr>
        <mc:AlternateContent>
          <mc:Choice Requires="wps">
            <w:drawing>
              <wp:anchor distT="0" distB="0" distL="114300" distR="114300" simplePos="0" relativeHeight="251659264" behindDoc="0" locked="0" layoutInCell="0" allowOverlap="1" wp14:anchorId="6AB5CABF" wp14:editId="40EC158F">
                <wp:simplePos x="0" y="0"/>
                <wp:positionH relativeFrom="column">
                  <wp:posOffset>178407</wp:posOffset>
                </wp:positionH>
                <wp:positionV relativeFrom="paragraph">
                  <wp:posOffset>2193235</wp:posOffset>
                </wp:positionV>
                <wp:extent cx="1028700" cy="42937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FFF44" w14:textId="32AC30E2" w:rsidR="00346454" w:rsidRDefault="00DF0CA8" w:rsidP="00346454">
                            <w:pPr>
                              <w:rPr>
                                <w:rFonts w:ascii="Arial" w:hAnsi="Arial"/>
                                <w:b/>
                                <w:sz w:val="16"/>
                              </w:rPr>
                            </w:pPr>
                            <w:r>
                              <w:rPr>
                                <w:rFonts w:ascii="Arial" w:hAnsi="Arial"/>
                                <w:b/>
                                <w:sz w:val="16"/>
                              </w:rPr>
                              <w:t>Image</w:t>
                            </w:r>
                            <w:r w:rsidR="00346454">
                              <w:rPr>
                                <w:rFonts w:ascii="Arial" w:hAnsi="Arial"/>
                                <w:b/>
                                <w:sz w:val="16"/>
                              </w:rPr>
                              <w:t xml:space="preserve"> 1: </w:t>
                            </w:r>
                          </w:p>
                          <w:p w14:paraId="5B60B389" w14:textId="77777777" w:rsidR="00346454" w:rsidRDefault="00346454" w:rsidP="00346454">
                            <w:pPr>
                              <w:rPr>
                                <w:rFonts w:ascii="Arial" w:hAnsi="Arial"/>
                                <w:sz w:val="16"/>
                              </w:rPr>
                            </w:pPr>
                            <w:r>
                              <w:rPr>
                                <w:rFonts w:ascii="Arial" w:hAnsi="Arial"/>
                                <w:sz w:val="16"/>
                              </w:rPr>
                              <w:t>Code of R. Barker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5CABF" id="_x0000_t202" coordsize="21600,21600" o:spt="202" path="m,l,21600r21600,l21600,xe">
                <v:stroke joinstyle="miter"/>
                <v:path gradientshapeok="t" o:connecttype="rect"/>
              </v:shapetype>
              <v:shape id="Text Box 1" o:spid="_x0000_s1026" type="#_x0000_t202" style="position:absolute;left:0;text-align:left;margin-left:14.05pt;margin-top:172.7pt;width:81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" o:allowincell="f" stroked="f">
                <v:textbox>
                  <w:txbxContent>
                    <w:p w14:paraId="5B2FFF44" w14:textId="32AC30E2" w:rsidR="00346454" w:rsidRDefault="00DF0CA8" w:rsidP="00346454">
                      <w:pPr>
                        <w:rPr>
                          <w:rFonts w:ascii="Arial" w:hAnsi="Arial"/>
                          <w:b/>
                          <w:sz w:val="16"/>
                        </w:rPr>
                      </w:pPr>
                      <w:r>
                        <w:rPr>
                          <w:rFonts w:ascii="Arial" w:hAnsi="Arial"/>
                          <w:b/>
                          <w:sz w:val="16"/>
                        </w:rPr>
                        <w:t>Image</w:t>
                      </w:r>
                      <w:r w:rsidR="00346454">
                        <w:rPr>
                          <w:rFonts w:ascii="Arial" w:hAnsi="Arial"/>
                          <w:b/>
                          <w:sz w:val="16"/>
                        </w:rPr>
                        <w:t xml:space="preserve"> 1: </w:t>
                      </w:r>
                    </w:p>
                    <w:p w14:paraId="5B60B389" w14:textId="77777777" w:rsidR="00346454" w:rsidRDefault="00346454" w:rsidP="00346454">
                      <w:pPr>
                        <w:rPr>
                          <w:rFonts w:ascii="Arial" w:hAnsi="Arial"/>
                          <w:sz w:val="16"/>
                        </w:rPr>
                      </w:pPr>
                      <w:r>
                        <w:rPr>
                          <w:rFonts w:ascii="Arial" w:hAnsi="Arial"/>
                          <w:sz w:val="16"/>
                        </w:rPr>
                        <w:t>Code of R. Barker</w:t>
                      </w:r>
                    </w:p>
                  </w:txbxContent>
                </v:textbox>
              </v:shape>
            </w:pict>
          </mc:Fallback>
        </mc:AlternateContent>
      </w:r>
      <w:r w:rsidR="00346454">
        <w:rPr>
          <w:noProof/>
        </w:rPr>
        <w:drawing>
          <wp:inline distT="0" distB="0" distL="0" distR="0" wp14:anchorId="5C97E8DF" wp14:editId="51D3DFC2">
            <wp:extent cx="3792855" cy="2830830"/>
            <wp:effectExtent l="19050" t="19050" r="17145"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855" cy="2830830"/>
                    </a:xfrm>
                    <a:prstGeom prst="rect">
                      <a:avLst/>
                    </a:prstGeom>
                    <a:noFill/>
                    <a:ln w="6350" cmpd="sng">
                      <a:solidFill>
                        <a:srgbClr val="000000"/>
                      </a:solidFill>
                      <a:miter lim="800000"/>
                      <a:headEnd/>
                      <a:tailEnd/>
                    </a:ln>
                    <a:effectLst/>
                  </pic:spPr>
                </pic:pic>
              </a:graphicData>
            </a:graphic>
          </wp:inline>
        </w:drawing>
      </w:r>
    </w:p>
    <w:p w14:paraId="3C0F4789" w14:textId="4225F3E2" w:rsidR="00346454" w:rsidRDefault="00346454" w:rsidP="00346454">
      <w:pPr>
        <w:jc w:val="both"/>
        <w:rPr>
          <w:spacing w:val="6"/>
          <w:sz w:val="24"/>
          <w:szCs w:val="24"/>
        </w:rPr>
      </w:pPr>
    </w:p>
    <w:p w14:paraId="1DFD0701" w14:textId="77777777" w:rsidR="002F2285" w:rsidRDefault="002F2285" w:rsidP="00346454">
      <w:pPr>
        <w:jc w:val="both"/>
        <w:rPr>
          <w:spacing w:val="6"/>
          <w:sz w:val="24"/>
          <w:szCs w:val="24"/>
        </w:rPr>
      </w:pPr>
    </w:p>
    <w:p w14:paraId="695C43DA" w14:textId="77777777" w:rsidR="002F2285" w:rsidRDefault="002F2285" w:rsidP="00346454">
      <w:pPr>
        <w:jc w:val="both"/>
        <w:rPr>
          <w:spacing w:val="6"/>
          <w:sz w:val="24"/>
          <w:szCs w:val="24"/>
        </w:rPr>
      </w:pPr>
    </w:p>
    <w:p w14:paraId="69281300" w14:textId="6BC814A3" w:rsidR="00887BDE" w:rsidRDefault="00DF0CA8" w:rsidP="00346454">
      <w:pPr>
        <w:jc w:val="both"/>
        <w:rPr>
          <w:spacing w:val="6"/>
          <w:sz w:val="24"/>
          <w:szCs w:val="24"/>
        </w:rPr>
      </w:pPr>
      <w:r>
        <w:rPr>
          <w:spacing w:val="6"/>
          <w:sz w:val="24"/>
          <w:szCs w:val="24"/>
        </w:rPr>
        <w:t xml:space="preserve">If we apply this hypothesis, namely that different amounts of psychic energies are required to produce two different images, they should become apparent with the change of characteristic attributes, namely the </w:t>
      </w:r>
      <w:r w:rsidR="00887BDE">
        <w:rPr>
          <w:spacing w:val="6"/>
          <w:sz w:val="24"/>
          <w:szCs w:val="24"/>
        </w:rPr>
        <w:t xml:space="preserve">local </w:t>
      </w:r>
      <w:r>
        <w:rPr>
          <w:spacing w:val="6"/>
          <w:sz w:val="24"/>
          <w:szCs w:val="24"/>
        </w:rPr>
        <w:t xml:space="preserve">heat flow on the forehead </w:t>
      </w:r>
      <w:r w:rsidR="00887BDE">
        <w:rPr>
          <w:spacing w:val="6"/>
          <w:sz w:val="24"/>
          <w:szCs w:val="24"/>
        </w:rPr>
        <w:t xml:space="preserve">when the agent changes from one image to the other, and when the telepathic channels functions, also mirror </w:t>
      </w:r>
      <w:r w:rsidR="000C6110">
        <w:rPr>
          <w:spacing w:val="6"/>
          <w:sz w:val="24"/>
          <w:szCs w:val="24"/>
        </w:rPr>
        <w:t>with</w:t>
      </w:r>
      <w:r w:rsidR="00887BDE">
        <w:rPr>
          <w:spacing w:val="6"/>
          <w:sz w:val="24"/>
          <w:szCs w:val="24"/>
        </w:rPr>
        <w:t xml:space="preserve"> the percipient. </w:t>
      </w:r>
    </w:p>
    <w:p w14:paraId="2F5FD22B" w14:textId="14C2DFC6" w:rsidR="00887BDE" w:rsidRDefault="00887BDE" w:rsidP="00346454">
      <w:pPr>
        <w:jc w:val="both"/>
        <w:rPr>
          <w:spacing w:val="6"/>
          <w:sz w:val="24"/>
          <w:szCs w:val="24"/>
        </w:rPr>
      </w:pPr>
    </w:p>
    <w:p w14:paraId="130F7105" w14:textId="3F53B782" w:rsidR="00416138" w:rsidRDefault="00416138" w:rsidP="00346454">
      <w:pPr>
        <w:jc w:val="both"/>
        <w:rPr>
          <w:spacing w:val="6"/>
          <w:sz w:val="24"/>
          <w:szCs w:val="24"/>
        </w:rPr>
      </w:pPr>
      <w:r>
        <w:rPr>
          <w:spacing w:val="6"/>
          <w:sz w:val="24"/>
          <w:szCs w:val="24"/>
        </w:rPr>
        <w:t xml:space="preserve">In this way, when we register the average value of the heat flow or the statistical central value, these processes will have the “image” of the </w:t>
      </w:r>
      <w:r>
        <w:rPr>
          <w:i/>
          <w:iCs/>
          <w:spacing w:val="6"/>
          <w:sz w:val="24"/>
          <w:szCs w:val="24"/>
        </w:rPr>
        <w:t>Code of Barker</w:t>
      </w:r>
      <w:r>
        <w:rPr>
          <w:spacing w:val="6"/>
          <w:sz w:val="24"/>
          <w:szCs w:val="24"/>
        </w:rPr>
        <w:t xml:space="preserve">. This “image” might be interfered with a little, but only a simple task in the transmission theory arises, namely the uncovering of the signals with known forms </w:t>
      </w:r>
      <w:r w:rsidR="006C592B">
        <w:rPr>
          <w:spacing w:val="6"/>
          <w:sz w:val="24"/>
          <w:szCs w:val="24"/>
        </w:rPr>
        <w:t xml:space="preserve">with an additive mixture of signals and interferences. This task has a better solution as extremum of the function of the correlation between the used local heat flow and the main series </w:t>
      </w:r>
      <w:r w:rsidR="006C592B">
        <w:rPr>
          <w:i/>
          <w:iCs/>
          <w:spacing w:val="6"/>
          <w:sz w:val="24"/>
          <w:szCs w:val="24"/>
        </w:rPr>
        <w:t>(Barker-Code)</w:t>
      </w:r>
      <w:r w:rsidR="006C592B">
        <w:rPr>
          <w:spacing w:val="6"/>
          <w:sz w:val="24"/>
          <w:szCs w:val="24"/>
        </w:rPr>
        <w:t xml:space="preserve">. </w:t>
      </w:r>
    </w:p>
    <w:p w14:paraId="09B3DE02" w14:textId="6009A5A7" w:rsidR="00E72565" w:rsidRDefault="00E72565">
      <w:pPr>
        <w:widowControl/>
        <w:overflowPunct/>
        <w:autoSpaceDE/>
        <w:autoSpaceDN/>
        <w:adjustRightInd/>
        <w:spacing w:after="160" w:line="259" w:lineRule="auto"/>
        <w:rPr>
          <w:spacing w:val="6"/>
          <w:sz w:val="24"/>
          <w:szCs w:val="24"/>
        </w:rPr>
      </w:pPr>
      <w:r>
        <w:rPr>
          <w:spacing w:val="6"/>
          <w:sz w:val="24"/>
          <w:szCs w:val="24"/>
        </w:rPr>
        <w:br w:type="page"/>
      </w:r>
    </w:p>
    <w:p w14:paraId="657766E2" w14:textId="13A403D3" w:rsidR="006C592B" w:rsidRDefault="00586DC8" w:rsidP="00346454">
      <w:pPr>
        <w:jc w:val="both"/>
        <w:rPr>
          <w:rFonts w:ascii="Arial" w:hAnsi="Arial" w:cs="Arial"/>
          <w:b/>
          <w:bCs/>
          <w:spacing w:val="6"/>
          <w:sz w:val="24"/>
          <w:szCs w:val="24"/>
        </w:rPr>
      </w:pPr>
      <w:r>
        <w:rPr>
          <w:rFonts w:ascii="Arial" w:hAnsi="Arial" w:cs="Arial"/>
          <w:b/>
          <w:bCs/>
          <w:spacing w:val="6"/>
          <w:sz w:val="24"/>
          <w:szCs w:val="24"/>
        </w:rPr>
        <w:t>The results of the experiments</w:t>
      </w:r>
    </w:p>
    <w:p w14:paraId="4391DA30" w14:textId="4BA56049" w:rsidR="00586DC8" w:rsidRDefault="00586DC8" w:rsidP="00586DC8">
      <w:pPr>
        <w:jc w:val="both"/>
        <w:rPr>
          <w:spacing w:val="6"/>
          <w:sz w:val="24"/>
          <w:szCs w:val="24"/>
        </w:rPr>
      </w:pPr>
    </w:p>
    <w:p w14:paraId="226BBCA5" w14:textId="5A253966" w:rsidR="00586DC8" w:rsidRDefault="00586DC8" w:rsidP="00586DC8">
      <w:pPr>
        <w:jc w:val="both"/>
        <w:rPr>
          <w:spacing w:val="6"/>
          <w:sz w:val="24"/>
          <w:szCs w:val="24"/>
        </w:rPr>
      </w:pPr>
      <w:r>
        <w:rPr>
          <w:spacing w:val="6"/>
          <w:sz w:val="24"/>
          <w:szCs w:val="24"/>
        </w:rPr>
        <w:t>Seven symbols (</w:t>
      </w:r>
      <w:r w:rsidRPr="00586DC8">
        <w:rPr>
          <w:i/>
          <w:iCs/>
          <w:spacing w:val="6"/>
          <w:sz w:val="24"/>
          <w:szCs w:val="24"/>
        </w:rPr>
        <w:t>Barker-Code</w:t>
      </w:r>
      <w:r>
        <w:rPr>
          <w:i/>
          <w:iCs/>
          <w:spacing w:val="6"/>
          <w:sz w:val="24"/>
          <w:szCs w:val="24"/>
        </w:rPr>
        <w:t xml:space="preserve"> </w:t>
      </w:r>
      <w:r w:rsidRPr="00586DC8">
        <w:rPr>
          <w:spacing w:val="6"/>
          <w:sz w:val="24"/>
          <w:szCs w:val="24"/>
        </w:rPr>
        <w:t>with m = 7)</w:t>
      </w:r>
      <w:r>
        <w:rPr>
          <w:spacing w:val="6"/>
          <w:sz w:val="24"/>
          <w:szCs w:val="24"/>
        </w:rPr>
        <w:t xml:space="preserve"> within a timespan for every symbol of 120 seconds were realised in the experiment. </w:t>
      </w:r>
      <w:r w:rsidR="00271124">
        <w:rPr>
          <w:spacing w:val="6"/>
          <w:sz w:val="24"/>
          <w:szCs w:val="24"/>
        </w:rPr>
        <w:t xml:space="preserve">The repeated processing was calculated from the results of the classical statistics and the methods of the apparametric statistics and the non-linear values of the heat flows. We can see a number of examples of the utilisation of the methods of classical statistics in </w:t>
      </w:r>
      <w:r w:rsidR="00271124">
        <w:rPr>
          <w:i/>
          <w:iCs/>
          <w:spacing w:val="6"/>
          <w:sz w:val="24"/>
          <w:szCs w:val="24"/>
        </w:rPr>
        <w:t>images 2 and 3</w:t>
      </w:r>
      <w:r w:rsidR="00271124">
        <w:rPr>
          <w:spacing w:val="6"/>
          <w:sz w:val="24"/>
          <w:szCs w:val="24"/>
        </w:rPr>
        <w:t>.</w:t>
      </w:r>
    </w:p>
    <w:p w14:paraId="312B032A" w14:textId="6117E168" w:rsidR="00271124" w:rsidRDefault="00271124" w:rsidP="00586DC8">
      <w:pPr>
        <w:jc w:val="both"/>
        <w:rPr>
          <w:spacing w:val="6"/>
          <w:sz w:val="24"/>
          <w:szCs w:val="24"/>
        </w:rPr>
      </w:pPr>
    </w:p>
    <w:p w14:paraId="6C2F4D70" w14:textId="0C1A9BC2" w:rsidR="00271124" w:rsidRPr="00271124" w:rsidRDefault="00271124" w:rsidP="00586DC8">
      <w:pPr>
        <w:jc w:val="both"/>
        <w:rPr>
          <w:spacing w:val="6"/>
          <w:sz w:val="24"/>
          <w:szCs w:val="24"/>
        </w:rPr>
      </w:pPr>
      <w:r>
        <w:rPr>
          <w:noProof/>
        </w:rPr>
        <w:drawing>
          <wp:inline distT="0" distB="0" distL="0" distR="0" wp14:anchorId="0803F830" wp14:editId="1A7AD644">
            <wp:extent cx="2917825" cy="2289810"/>
            <wp:effectExtent l="19050" t="19050" r="1587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25" cy="2289810"/>
                    </a:xfrm>
                    <a:prstGeom prst="rect">
                      <a:avLst/>
                    </a:prstGeom>
                    <a:noFill/>
                    <a:ln w="6350" cmpd="sng">
                      <a:solidFill>
                        <a:srgbClr val="000000"/>
                      </a:solidFill>
                      <a:miter lim="800000"/>
                      <a:headEnd/>
                      <a:tailEnd/>
                    </a:ln>
                    <a:effectLst/>
                  </pic:spPr>
                </pic:pic>
              </a:graphicData>
            </a:graphic>
          </wp:inline>
        </w:drawing>
      </w:r>
      <w:r>
        <w:rPr>
          <w:noProof/>
        </w:rPr>
        <w:drawing>
          <wp:inline distT="0" distB="0" distL="0" distR="0" wp14:anchorId="4E5F7923" wp14:editId="23371772">
            <wp:extent cx="3025775" cy="2289413"/>
            <wp:effectExtent l="19050" t="19050" r="2222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1726" cy="2293915"/>
                    </a:xfrm>
                    <a:prstGeom prst="rect">
                      <a:avLst/>
                    </a:prstGeom>
                    <a:noFill/>
                    <a:ln w="6350" cmpd="sng">
                      <a:solidFill>
                        <a:srgbClr val="000000"/>
                      </a:solidFill>
                      <a:miter lim="800000"/>
                      <a:headEnd/>
                      <a:tailEnd/>
                    </a:ln>
                    <a:effectLst/>
                  </pic:spPr>
                </pic:pic>
              </a:graphicData>
            </a:graphic>
          </wp:inline>
        </w:drawing>
      </w:r>
    </w:p>
    <w:p w14:paraId="6B7B2D96" w14:textId="77777777" w:rsidR="002F2285" w:rsidRDefault="002F2285" w:rsidP="00346454">
      <w:pPr>
        <w:jc w:val="both"/>
        <w:rPr>
          <w:b/>
          <w:bCs/>
          <w:spacing w:val="6"/>
        </w:rPr>
      </w:pPr>
      <w:r>
        <w:rPr>
          <w:b/>
          <w:bCs/>
          <w:spacing w:val="6"/>
        </w:rPr>
        <w:t>Image 2</w:t>
      </w:r>
      <w:r>
        <w:rPr>
          <w:b/>
          <w:bCs/>
          <w:spacing w:val="6"/>
        </w:rPr>
        <w:tab/>
      </w:r>
      <w:r>
        <w:rPr>
          <w:b/>
          <w:bCs/>
          <w:spacing w:val="6"/>
        </w:rPr>
        <w:tab/>
      </w:r>
      <w:r>
        <w:rPr>
          <w:b/>
          <w:bCs/>
          <w:spacing w:val="6"/>
        </w:rPr>
        <w:tab/>
      </w:r>
      <w:r>
        <w:rPr>
          <w:b/>
          <w:bCs/>
          <w:spacing w:val="6"/>
        </w:rPr>
        <w:tab/>
      </w:r>
      <w:r>
        <w:rPr>
          <w:b/>
          <w:bCs/>
          <w:spacing w:val="6"/>
        </w:rPr>
        <w:tab/>
        <w:t xml:space="preserve">      Image 3</w:t>
      </w:r>
    </w:p>
    <w:p w14:paraId="240CFD22" w14:textId="77777777" w:rsidR="002F2285" w:rsidRDefault="002F2285" w:rsidP="00346454">
      <w:pPr>
        <w:jc w:val="both"/>
        <w:rPr>
          <w:spacing w:val="6"/>
          <w:sz w:val="24"/>
          <w:szCs w:val="24"/>
        </w:rPr>
      </w:pPr>
    </w:p>
    <w:p w14:paraId="16D5FE7C" w14:textId="77777777" w:rsidR="000E645B" w:rsidRDefault="000E645B" w:rsidP="00346454">
      <w:pPr>
        <w:jc w:val="both"/>
        <w:rPr>
          <w:spacing w:val="6"/>
          <w:sz w:val="24"/>
          <w:szCs w:val="24"/>
        </w:rPr>
      </w:pPr>
    </w:p>
    <w:p w14:paraId="089886C2" w14:textId="77777777" w:rsidR="000E645B" w:rsidRDefault="000E645B" w:rsidP="00346454">
      <w:pPr>
        <w:jc w:val="both"/>
        <w:rPr>
          <w:spacing w:val="6"/>
          <w:sz w:val="24"/>
          <w:szCs w:val="24"/>
        </w:rPr>
      </w:pPr>
    </w:p>
    <w:p w14:paraId="0BFE8929" w14:textId="2A909B0A" w:rsidR="002F2285" w:rsidRDefault="002F2285" w:rsidP="00346454">
      <w:pPr>
        <w:jc w:val="both"/>
        <w:rPr>
          <w:spacing w:val="6"/>
          <w:sz w:val="24"/>
          <w:szCs w:val="24"/>
        </w:rPr>
      </w:pPr>
      <w:r>
        <w:rPr>
          <w:spacing w:val="6"/>
          <w:sz w:val="24"/>
          <w:szCs w:val="24"/>
        </w:rPr>
        <w:t xml:space="preserve">The histograms are depicted here in three coordinates and they characterise the work done on the objects. </w:t>
      </w:r>
      <w:r>
        <w:rPr>
          <w:i/>
          <w:iCs/>
          <w:spacing w:val="6"/>
          <w:sz w:val="24"/>
          <w:szCs w:val="24"/>
        </w:rPr>
        <w:t>Image 2</w:t>
      </w:r>
      <w:r>
        <w:rPr>
          <w:spacing w:val="6"/>
          <w:sz w:val="24"/>
          <w:szCs w:val="24"/>
        </w:rPr>
        <w:t xml:space="preserve"> is a recording by </w:t>
      </w:r>
      <w:r>
        <w:rPr>
          <w:i/>
          <w:iCs/>
          <w:spacing w:val="6"/>
          <w:sz w:val="24"/>
          <w:szCs w:val="24"/>
        </w:rPr>
        <w:t xml:space="preserve">Dr. Hasler. Image 3 </w:t>
      </w:r>
      <w:r>
        <w:rPr>
          <w:spacing w:val="6"/>
          <w:sz w:val="24"/>
          <w:szCs w:val="24"/>
        </w:rPr>
        <w:t>by</w:t>
      </w:r>
      <w:r>
        <w:rPr>
          <w:i/>
          <w:iCs/>
          <w:spacing w:val="6"/>
          <w:sz w:val="24"/>
          <w:szCs w:val="24"/>
        </w:rPr>
        <w:t xml:space="preserve"> Dr. Rasin</w:t>
      </w:r>
      <w:r>
        <w:rPr>
          <w:spacing w:val="6"/>
          <w:sz w:val="24"/>
          <w:szCs w:val="24"/>
        </w:rPr>
        <w:t xml:space="preserve">. </w:t>
      </w:r>
    </w:p>
    <w:p w14:paraId="4A529390" w14:textId="77777777" w:rsidR="002F2285" w:rsidRDefault="002F2285" w:rsidP="00346454">
      <w:pPr>
        <w:jc w:val="both"/>
        <w:rPr>
          <w:spacing w:val="6"/>
          <w:sz w:val="24"/>
          <w:szCs w:val="24"/>
        </w:rPr>
      </w:pPr>
    </w:p>
    <w:p w14:paraId="4FF02E04" w14:textId="77777777" w:rsidR="002F2285" w:rsidRDefault="002F2285" w:rsidP="00346454">
      <w:pPr>
        <w:jc w:val="both"/>
        <w:rPr>
          <w:spacing w:val="6"/>
          <w:sz w:val="24"/>
          <w:szCs w:val="24"/>
        </w:rPr>
      </w:pPr>
      <w:r>
        <w:rPr>
          <w:spacing w:val="6"/>
          <w:sz w:val="24"/>
          <w:szCs w:val="24"/>
        </w:rPr>
        <w:t>Coordinates:</w:t>
      </w:r>
    </w:p>
    <w:p w14:paraId="5A412A16" w14:textId="77777777" w:rsidR="002F2285" w:rsidRDefault="002F2285" w:rsidP="00346454">
      <w:pPr>
        <w:jc w:val="both"/>
        <w:rPr>
          <w:spacing w:val="6"/>
          <w:sz w:val="24"/>
          <w:szCs w:val="24"/>
        </w:rPr>
      </w:pPr>
      <w:r>
        <w:rPr>
          <w:spacing w:val="6"/>
          <w:sz w:val="24"/>
          <w:szCs w:val="24"/>
        </w:rPr>
        <w:t xml:space="preserve">X is the </w:t>
      </w:r>
      <w:r w:rsidRPr="002F2285">
        <w:rPr>
          <w:i/>
          <w:iCs/>
          <w:spacing w:val="6"/>
          <w:sz w:val="24"/>
          <w:szCs w:val="24"/>
        </w:rPr>
        <w:t>heat flow</w:t>
      </w:r>
    </w:p>
    <w:p w14:paraId="5CB0B1D2" w14:textId="77777777" w:rsidR="00C77792" w:rsidRDefault="002F2285" w:rsidP="00346454">
      <w:pPr>
        <w:jc w:val="both"/>
        <w:rPr>
          <w:spacing w:val="6"/>
          <w:sz w:val="24"/>
          <w:szCs w:val="24"/>
        </w:rPr>
      </w:pPr>
      <w:r>
        <w:rPr>
          <w:spacing w:val="6"/>
          <w:sz w:val="24"/>
          <w:szCs w:val="24"/>
        </w:rPr>
        <w:t xml:space="preserve">Y is the </w:t>
      </w:r>
      <w:r>
        <w:rPr>
          <w:i/>
          <w:iCs/>
          <w:spacing w:val="6"/>
          <w:sz w:val="24"/>
          <w:szCs w:val="24"/>
        </w:rPr>
        <w:t>local temperature</w:t>
      </w:r>
    </w:p>
    <w:p w14:paraId="70552716" w14:textId="77777777" w:rsidR="00C77792" w:rsidRDefault="00C77792" w:rsidP="00346454">
      <w:pPr>
        <w:jc w:val="both"/>
        <w:rPr>
          <w:i/>
          <w:iCs/>
          <w:spacing w:val="6"/>
          <w:sz w:val="24"/>
          <w:szCs w:val="24"/>
        </w:rPr>
      </w:pPr>
      <w:r>
        <w:rPr>
          <w:spacing w:val="6"/>
          <w:sz w:val="24"/>
          <w:szCs w:val="24"/>
        </w:rPr>
        <w:t xml:space="preserve">Z is the </w:t>
      </w:r>
      <w:r>
        <w:rPr>
          <w:i/>
          <w:iCs/>
          <w:spacing w:val="6"/>
          <w:sz w:val="24"/>
          <w:szCs w:val="24"/>
        </w:rPr>
        <w:t>frequency</w:t>
      </w:r>
    </w:p>
    <w:p w14:paraId="05280854" w14:textId="77777777" w:rsidR="00C77792" w:rsidRDefault="00C77792" w:rsidP="00346454">
      <w:pPr>
        <w:jc w:val="both"/>
        <w:rPr>
          <w:spacing w:val="6"/>
          <w:sz w:val="24"/>
          <w:szCs w:val="24"/>
        </w:rPr>
      </w:pPr>
    </w:p>
    <w:p w14:paraId="285A0960" w14:textId="77777777" w:rsidR="00044E9D" w:rsidRDefault="00044E9D" w:rsidP="00346454">
      <w:pPr>
        <w:jc w:val="both"/>
        <w:rPr>
          <w:spacing w:val="6"/>
          <w:sz w:val="24"/>
          <w:szCs w:val="24"/>
        </w:rPr>
      </w:pPr>
      <w:r>
        <w:rPr>
          <w:spacing w:val="6"/>
          <w:sz w:val="24"/>
          <w:szCs w:val="24"/>
        </w:rPr>
        <w:t xml:space="preserve">The information signals from the agent and the percipient after the non-linear filtration can be seen in image 4 (first attempt) and in 5 (second attempt). The result of the addition of the </w:t>
      </w:r>
      <w:r>
        <w:rPr>
          <w:i/>
          <w:iCs/>
          <w:spacing w:val="6"/>
          <w:sz w:val="24"/>
          <w:szCs w:val="24"/>
        </w:rPr>
        <w:t>Barker-Code</w:t>
      </w:r>
      <w:r>
        <w:rPr>
          <w:spacing w:val="6"/>
          <w:sz w:val="24"/>
          <w:szCs w:val="24"/>
        </w:rPr>
        <w:t xml:space="preserve"> plus the filtered signal from </w:t>
      </w:r>
      <w:r>
        <w:rPr>
          <w:i/>
          <w:iCs/>
          <w:spacing w:val="6"/>
          <w:sz w:val="24"/>
          <w:szCs w:val="24"/>
        </w:rPr>
        <w:t>Dr. Hasler</w:t>
      </w:r>
      <w:r>
        <w:rPr>
          <w:spacing w:val="6"/>
          <w:sz w:val="24"/>
          <w:szCs w:val="24"/>
        </w:rPr>
        <w:t xml:space="preserve"> before the urine-therapy Rn = 18, after the urine-therapy Rn = 26. The addition of the </w:t>
      </w:r>
      <w:r>
        <w:rPr>
          <w:i/>
          <w:iCs/>
          <w:spacing w:val="6"/>
          <w:sz w:val="24"/>
          <w:szCs w:val="24"/>
        </w:rPr>
        <w:t>Barker-Code</w:t>
      </w:r>
      <w:r>
        <w:rPr>
          <w:spacing w:val="6"/>
          <w:sz w:val="24"/>
          <w:szCs w:val="24"/>
        </w:rPr>
        <w:t xml:space="preserve"> to the filtered signal from </w:t>
      </w:r>
      <w:r>
        <w:rPr>
          <w:i/>
          <w:iCs/>
          <w:spacing w:val="6"/>
          <w:sz w:val="24"/>
          <w:szCs w:val="24"/>
        </w:rPr>
        <w:t>Dr. Rasin</w:t>
      </w:r>
      <w:r>
        <w:rPr>
          <w:spacing w:val="6"/>
          <w:sz w:val="24"/>
          <w:szCs w:val="24"/>
        </w:rPr>
        <w:t xml:space="preserve"> is 104 in the first attempt and 51 in the second. </w:t>
      </w:r>
    </w:p>
    <w:p w14:paraId="5C20289A" w14:textId="77777777" w:rsidR="00044E9D" w:rsidRDefault="00044E9D" w:rsidP="00346454">
      <w:pPr>
        <w:jc w:val="both"/>
        <w:rPr>
          <w:spacing w:val="6"/>
          <w:sz w:val="24"/>
          <w:szCs w:val="24"/>
        </w:rPr>
      </w:pPr>
    </w:p>
    <w:p w14:paraId="391F8D1B" w14:textId="77777777" w:rsidR="002E7862" w:rsidRDefault="001B699E" w:rsidP="00346454">
      <w:pPr>
        <w:jc w:val="both"/>
        <w:rPr>
          <w:spacing w:val="6"/>
          <w:sz w:val="24"/>
          <w:szCs w:val="24"/>
        </w:rPr>
      </w:pPr>
      <w:r>
        <w:rPr>
          <w:spacing w:val="6"/>
          <w:sz w:val="24"/>
          <w:szCs w:val="24"/>
        </w:rPr>
        <w:t xml:space="preserve">The results </w:t>
      </w:r>
      <w:r w:rsidR="002E7862">
        <w:rPr>
          <w:spacing w:val="6"/>
          <w:sz w:val="24"/>
          <w:szCs w:val="24"/>
        </w:rPr>
        <w:t>of the addition with the agent and with the percipient are considerable higher than the interferences after the exit from the filter, besides, such a characteristics certifies for us that the relationship signal/interference (S/R) was predominantly more than one.</w:t>
      </w:r>
    </w:p>
    <w:p w14:paraId="49C99C1D" w14:textId="77777777" w:rsidR="002E7862" w:rsidRDefault="002E7862" w:rsidP="00346454">
      <w:pPr>
        <w:jc w:val="both"/>
        <w:rPr>
          <w:spacing w:val="6"/>
          <w:sz w:val="24"/>
          <w:szCs w:val="24"/>
        </w:rPr>
      </w:pPr>
    </w:p>
    <w:p w14:paraId="3558A22F" w14:textId="77777777" w:rsidR="00E4717C" w:rsidRPr="00E4717C" w:rsidRDefault="0035401E" w:rsidP="0035401E">
      <w:pPr>
        <w:pStyle w:val="Listenabsatz"/>
        <w:numPr>
          <w:ilvl w:val="0"/>
          <w:numId w:val="2"/>
        </w:numPr>
        <w:ind w:left="284" w:hanging="284"/>
        <w:jc w:val="both"/>
        <w:rPr>
          <w:spacing w:val="6"/>
          <w:sz w:val="24"/>
          <w:szCs w:val="24"/>
        </w:rPr>
      </w:pPr>
      <w:r>
        <w:rPr>
          <w:i/>
          <w:iCs/>
          <w:spacing w:val="6"/>
          <w:sz w:val="24"/>
          <w:szCs w:val="24"/>
        </w:rPr>
        <w:t xml:space="preserve">The confirmation that a telepathic connection channels exists has thereby been furnished. </w:t>
      </w:r>
    </w:p>
    <w:p w14:paraId="28CFF88E" w14:textId="77777777" w:rsidR="00E4717C" w:rsidRDefault="00E4717C" w:rsidP="00E4717C">
      <w:pPr>
        <w:jc w:val="both"/>
        <w:rPr>
          <w:spacing w:val="6"/>
          <w:sz w:val="24"/>
          <w:szCs w:val="24"/>
        </w:rPr>
      </w:pPr>
    </w:p>
    <w:p w14:paraId="4B9837A1" w14:textId="51E157C3" w:rsidR="000E7343" w:rsidRDefault="000E7343" w:rsidP="00E4717C">
      <w:pPr>
        <w:jc w:val="both"/>
        <w:rPr>
          <w:spacing w:val="6"/>
          <w:sz w:val="24"/>
          <w:szCs w:val="24"/>
        </w:rPr>
      </w:pPr>
      <w:r>
        <w:rPr>
          <w:spacing w:val="6"/>
          <w:sz w:val="24"/>
          <w:szCs w:val="24"/>
        </w:rPr>
        <w:t>Just how good the improvement with the correlation process (the addition of the main code) is</w:t>
      </w:r>
      <w:r w:rsidR="004D3271">
        <w:rPr>
          <w:spacing w:val="6"/>
          <w:sz w:val="24"/>
          <w:szCs w:val="24"/>
        </w:rPr>
        <w:t>,</w:t>
      </w:r>
      <w:r>
        <w:rPr>
          <w:spacing w:val="6"/>
          <w:sz w:val="24"/>
          <w:szCs w:val="24"/>
        </w:rPr>
        <w:t xml:space="preserve"> shows the relationship U = S/R at the exit from the filter / S/R at the entrance to the filter. The comparison of these characteristics from the first and the second attempt can be seen in </w:t>
      </w:r>
      <w:r>
        <w:rPr>
          <w:i/>
          <w:iCs/>
          <w:spacing w:val="6"/>
          <w:sz w:val="24"/>
          <w:szCs w:val="24"/>
        </w:rPr>
        <w:t>image 4 and 5</w:t>
      </w:r>
      <w:r>
        <w:rPr>
          <w:spacing w:val="6"/>
          <w:sz w:val="24"/>
          <w:szCs w:val="24"/>
        </w:rPr>
        <w:t xml:space="preserve">, for the agent and the percipient respectively. </w:t>
      </w:r>
    </w:p>
    <w:p w14:paraId="37C57492" w14:textId="77777777" w:rsidR="000E7343" w:rsidRDefault="000E7343" w:rsidP="00E4717C">
      <w:pPr>
        <w:jc w:val="both"/>
        <w:rPr>
          <w:spacing w:val="6"/>
          <w:sz w:val="24"/>
          <w:szCs w:val="24"/>
        </w:rPr>
      </w:pPr>
    </w:p>
    <w:p w14:paraId="450A0C21" w14:textId="4CF0A24A" w:rsidR="00DF0CA8" w:rsidRPr="00E4717C" w:rsidRDefault="00EB38CA" w:rsidP="00E4717C">
      <w:pPr>
        <w:jc w:val="both"/>
        <w:rPr>
          <w:spacing w:val="6"/>
          <w:sz w:val="24"/>
          <w:szCs w:val="24"/>
        </w:rPr>
      </w:pPr>
      <w:r>
        <w:rPr>
          <w:spacing w:val="6"/>
          <w:sz w:val="24"/>
          <w:szCs w:val="24"/>
        </w:rPr>
        <w:t>These im</w:t>
      </w:r>
      <w:r w:rsidR="000E645B">
        <w:rPr>
          <w:spacing w:val="6"/>
          <w:sz w:val="24"/>
          <w:szCs w:val="24"/>
        </w:rPr>
        <w:t>ages</w:t>
      </w:r>
      <w:r>
        <w:rPr>
          <w:spacing w:val="6"/>
          <w:sz w:val="24"/>
          <w:szCs w:val="24"/>
        </w:rPr>
        <w:t xml:space="preserve"> clearly show that the </w:t>
      </w:r>
      <w:r w:rsidR="000E645B">
        <w:rPr>
          <w:spacing w:val="6"/>
          <w:sz w:val="24"/>
          <w:szCs w:val="24"/>
        </w:rPr>
        <w:t xml:space="preserve">registration para-metrics of the telepathic perception with </w:t>
      </w:r>
      <w:r w:rsidR="000E645B">
        <w:rPr>
          <w:i/>
          <w:iCs/>
          <w:spacing w:val="6"/>
          <w:sz w:val="24"/>
          <w:szCs w:val="24"/>
        </w:rPr>
        <w:t>Dr. Hasler</w:t>
      </w:r>
      <w:r w:rsidR="000E645B">
        <w:rPr>
          <w:spacing w:val="6"/>
          <w:sz w:val="24"/>
          <w:szCs w:val="24"/>
        </w:rPr>
        <w:t xml:space="preserve"> marginally improved after the urine-therapy. The corresponding registration para-metrics with </w:t>
      </w:r>
      <w:r w:rsidR="000E645B">
        <w:rPr>
          <w:i/>
          <w:iCs/>
          <w:spacing w:val="6"/>
          <w:sz w:val="24"/>
          <w:szCs w:val="24"/>
        </w:rPr>
        <w:t>Dr, Rasin</w:t>
      </w:r>
      <w:r w:rsidR="000E645B">
        <w:rPr>
          <w:spacing w:val="6"/>
          <w:sz w:val="24"/>
          <w:szCs w:val="24"/>
        </w:rPr>
        <w:t xml:space="preserve"> is basically somewhat lower in the second attempt, because he intentionally reduce</w:t>
      </w:r>
      <w:r w:rsidR="004D3271">
        <w:rPr>
          <w:spacing w:val="6"/>
          <w:sz w:val="24"/>
          <w:szCs w:val="24"/>
        </w:rPr>
        <w:t>d</w:t>
      </w:r>
      <w:r w:rsidR="000E645B">
        <w:rPr>
          <w:spacing w:val="6"/>
          <w:sz w:val="24"/>
          <w:szCs w:val="24"/>
        </w:rPr>
        <w:t xml:space="preserve"> the concentration. The height of the first attempt was not seen as desirable.   </w:t>
      </w:r>
      <w:r w:rsidR="0035401E" w:rsidRPr="00E4717C">
        <w:rPr>
          <w:i/>
          <w:iCs/>
          <w:spacing w:val="6"/>
          <w:sz w:val="24"/>
          <w:szCs w:val="24"/>
        </w:rPr>
        <w:t xml:space="preserve"> </w:t>
      </w:r>
    </w:p>
    <w:p w14:paraId="5AFCEB72" w14:textId="77777777" w:rsidR="002F2285" w:rsidRPr="000E645B" w:rsidRDefault="002F2285" w:rsidP="00346454">
      <w:pPr>
        <w:jc w:val="both"/>
        <w:rPr>
          <w:spacing w:val="6"/>
          <w:sz w:val="24"/>
          <w:szCs w:val="24"/>
        </w:rPr>
      </w:pPr>
    </w:p>
    <w:p w14:paraId="313837B3" w14:textId="1F1BF2CE" w:rsidR="00346454" w:rsidRPr="000E645B" w:rsidRDefault="00346454" w:rsidP="00346454">
      <w:pPr>
        <w:jc w:val="both"/>
        <w:rPr>
          <w:spacing w:val="6"/>
          <w:sz w:val="24"/>
          <w:szCs w:val="24"/>
        </w:rPr>
      </w:pPr>
    </w:p>
    <w:p w14:paraId="54BD9B34" w14:textId="5E7675D3" w:rsidR="00346454" w:rsidRDefault="00346454" w:rsidP="00346454">
      <w:pPr>
        <w:jc w:val="both"/>
        <w:rPr>
          <w:spacing w:val="6"/>
          <w:sz w:val="24"/>
          <w:szCs w:val="24"/>
        </w:rPr>
      </w:pPr>
    </w:p>
    <w:p w14:paraId="01930615" w14:textId="6E43A05C" w:rsidR="000E645B" w:rsidRDefault="00B97299" w:rsidP="00346454">
      <w:pPr>
        <w:jc w:val="both"/>
        <w:rPr>
          <w:spacing w:val="6"/>
          <w:sz w:val="24"/>
          <w:szCs w:val="24"/>
        </w:rPr>
      </w:pPr>
      <w:r>
        <w:rPr>
          <w:noProof/>
        </w:rPr>
        <w:drawing>
          <wp:inline distT="0" distB="0" distL="0" distR="0" wp14:anchorId="336BA5FB" wp14:editId="35E59865">
            <wp:extent cx="2878455" cy="4746625"/>
            <wp:effectExtent l="19050" t="19050" r="17145"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455" cy="4746625"/>
                    </a:xfrm>
                    <a:prstGeom prst="rect">
                      <a:avLst/>
                    </a:prstGeom>
                    <a:noFill/>
                    <a:ln w="6350" cmpd="sng">
                      <a:solidFill>
                        <a:srgbClr val="000000"/>
                      </a:solidFill>
                      <a:miter lim="800000"/>
                      <a:headEnd/>
                      <a:tailEnd/>
                    </a:ln>
                    <a:effectLst/>
                  </pic:spPr>
                </pic:pic>
              </a:graphicData>
            </a:graphic>
          </wp:inline>
        </w:drawing>
      </w:r>
      <w:r>
        <w:rPr>
          <w:noProof/>
        </w:rPr>
        <w:drawing>
          <wp:inline distT="0" distB="0" distL="0" distR="0" wp14:anchorId="5E22306D" wp14:editId="11462FE6">
            <wp:extent cx="2886075" cy="4746625"/>
            <wp:effectExtent l="19050" t="19050" r="2857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4746625"/>
                    </a:xfrm>
                    <a:prstGeom prst="rect">
                      <a:avLst/>
                    </a:prstGeom>
                    <a:noFill/>
                    <a:ln w="6350" cmpd="sng">
                      <a:solidFill>
                        <a:srgbClr val="000000"/>
                      </a:solidFill>
                      <a:miter lim="800000"/>
                      <a:headEnd/>
                      <a:tailEnd/>
                    </a:ln>
                    <a:effectLst/>
                  </pic:spPr>
                </pic:pic>
              </a:graphicData>
            </a:graphic>
          </wp:inline>
        </w:drawing>
      </w:r>
    </w:p>
    <w:p w14:paraId="336BD685" w14:textId="4B1171C6" w:rsidR="00B97299" w:rsidRDefault="00B97299" w:rsidP="00346454">
      <w:pPr>
        <w:jc w:val="both"/>
        <w:rPr>
          <w:spacing w:val="6"/>
          <w:sz w:val="24"/>
          <w:szCs w:val="24"/>
        </w:rPr>
      </w:pPr>
    </w:p>
    <w:p w14:paraId="7746A160" w14:textId="3D884038" w:rsidR="00B97299" w:rsidRDefault="00B97299" w:rsidP="00346454">
      <w:pPr>
        <w:jc w:val="both"/>
        <w:rPr>
          <w:rFonts w:ascii="Arial" w:hAnsi="Arial" w:cs="Arial"/>
          <w:b/>
          <w:bCs/>
          <w:spacing w:val="6"/>
          <w:sz w:val="24"/>
          <w:szCs w:val="24"/>
        </w:rPr>
      </w:pPr>
    </w:p>
    <w:p w14:paraId="2F14812E" w14:textId="40AC9D93" w:rsidR="00E72565" w:rsidRDefault="00E72565" w:rsidP="00346454">
      <w:pPr>
        <w:jc w:val="both"/>
        <w:rPr>
          <w:rFonts w:ascii="Arial" w:hAnsi="Arial" w:cs="Arial"/>
          <w:b/>
          <w:bCs/>
          <w:spacing w:val="6"/>
          <w:sz w:val="24"/>
          <w:szCs w:val="24"/>
        </w:rPr>
      </w:pPr>
    </w:p>
    <w:p w14:paraId="1D55E2D5" w14:textId="77777777" w:rsidR="00E72565" w:rsidRDefault="00E72565" w:rsidP="00346454">
      <w:pPr>
        <w:jc w:val="both"/>
        <w:rPr>
          <w:rFonts w:ascii="Arial" w:hAnsi="Arial" w:cs="Arial"/>
          <w:b/>
          <w:bCs/>
          <w:spacing w:val="6"/>
          <w:sz w:val="24"/>
          <w:szCs w:val="24"/>
        </w:rPr>
      </w:pPr>
    </w:p>
    <w:p w14:paraId="58C92520" w14:textId="665D7D6E" w:rsidR="00B97299" w:rsidRDefault="00B97299" w:rsidP="00346454">
      <w:pPr>
        <w:jc w:val="both"/>
        <w:rPr>
          <w:rFonts w:ascii="Arial" w:hAnsi="Arial" w:cs="Arial"/>
          <w:b/>
          <w:bCs/>
          <w:spacing w:val="6"/>
          <w:sz w:val="24"/>
          <w:szCs w:val="24"/>
        </w:rPr>
      </w:pPr>
      <w:r>
        <w:rPr>
          <w:rFonts w:ascii="Arial" w:hAnsi="Arial" w:cs="Arial"/>
          <w:b/>
          <w:bCs/>
          <w:spacing w:val="6"/>
          <w:sz w:val="24"/>
          <w:szCs w:val="24"/>
        </w:rPr>
        <w:t>A short summary</w:t>
      </w:r>
    </w:p>
    <w:p w14:paraId="2BA1CBFD" w14:textId="30D4415E" w:rsidR="00B97299" w:rsidRDefault="00B97299" w:rsidP="00346454">
      <w:pPr>
        <w:jc w:val="both"/>
        <w:rPr>
          <w:spacing w:val="6"/>
          <w:sz w:val="24"/>
          <w:szCs w:val="24"/>
        </w:rPr>
      </w:pPr>
    </w:p>
    <w:p w14:paraId="4782361C" w14:textId="5AA7D13A" w:rsidR="004F75B1" w:rsidRDefault="004F75B1" w:rsidP="00346454">
      <w:pPr>
        <w:jc w:val="both"/>
        <w:rPr>
          <w:spacing w:val="6"/>
          <w:sz w:val="24"/>
          <w:szCs w:val="24"/>
        </w:rPr>
      </w:pPr>
      <w:r>
        <w:rPr>
          <w:spacing w:val="6"/>
          <w:sz w:val="24"/>
          <w:szCs w:val="24"/>
        </w:rPr>
        <w:t xml:space="preserve">The proposed method and the conducted experiments show that this method not only shows the existence of the telepathic channel (or its absence), but also the quantitative change of the sensitivity of this channel under the influence of this and other external factors, for instance characterised by urine-therapy or the strength of concentration. </w:t>
      </w:r>
    </w:p>
    <w:p w14:paraId="73127176" w14:textId="2597C271" w:rsidR="00F43C13" w:rsidRDefault="00F43C13" w:rsidP="00346454">
      <w:pPr>
        <w:jc w:val="both"/>
        <w:rPr>
          <w:spacing w:val="6"/>
          <w:sz w:val="24"/>
          <w:szCs w:val="24"/>
        </w:rPr>
      </w:pPr>
    </w:p>
    <w:p w14:paraId="4A0B2538" w14:textId="77777777" w:rsidR="00F43C13" w:rsidRDefault="00F43C13" w:rsidP="00346454">
      <w:pPr>
        <w:jc w:val="both"/>
        <w:rPr>
          <w:spacing w:val="6"/>
          <w:sz w:val="24"/>
          <w:szCs w:val="24"/>
        </w:rPr>
      </w:pPr>
    </w:p>
    <w:p w14:paraId="077A79C7" w14:textId="77777777" w:rsidR="004F75B1" w:rsidRDefault="004F75B1" w:rsidP="00346454">
      <w:pPr>
        <w:jc w:val="both"/>
        <w:rPr>
          <w:spacing w:val="6"/>
          <w:sz w:val="24"/>
          <w:szCs w:val="24"/>
        </w:rPr>
      </w:pPr>
    </w:p>
    <w:p w14:paraId="30EBE49E" w14:textId="358D171A" w:rsidR="00AD2A5B" w:rsidRPr="00E72565" w:rsidRDefault="00F43C13" w:rsidP="00E72565">
      <w:pPr>
        <w:jc w:val="center"/>
        <w:rPr>
          <w:spacing w:val="6"/>
          <w:sz w:val="24"/>
          <w:szCs w:val="24"/>
        </w:rPr>
      </w:pPr>
      <w:r w:rsidRPr="00F43C13">
        <w:rPr>
          <w:spacing w:val="6"/>
          <w:sz w:val="24"/>
          <w:szCs w:val="24"/>
        </w:rPr>
        <w:t xml:space="preserve">* * * * * * * </w:t>
      </w:r>
    </w:p>
    <w:sectPr w:rsidR="00AD2A5B" w:rsidRPr="00E72565" w:rsidSect="00113BA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55BC"/>
    <w:multiLevelType w:val="hybridMultilevel"/>
    <w:tmpl w:val="ACEECCDC"/>
    <w:lvl w:ilvl="0" w:tplc="FFFFFFFF">
      <w:start w:val="1"/>
      <w:numFmt w:val="lowerLetter"/>
      <w:lvlText w:val="%1)"/>
      <w:lvlJc w:val="left"/>
      <w:pPr>
        <w:ind w:left="845" w:hanging="360"/>
      </w:p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1" w15:restartNumberingAfterBreak="0">
    <w:nsid w:val="7C552BCF"/>
    <w:multiLevelType w:val="hybridMultilevel"/>
    <w:tmpl w:val="C2141356"/>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num w:numId="1" w16cid:durableId="823591665">
    <w:abstractNumId w:val="0"/>
  </w:num>
  <w:num w:numId="2" w16cid:durableId="111656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AB"/>
    <w:rsid w:val="000425F4"/>
    <w:rsid w:val="00044E9D"/>
    <w:rsid w:val="000C6110"/>
    <w:rsid w:val="000E645B"/>
    <w:rsid w:val="000E7343"/>
    <w:rsid w:val="00102220"/>
    <w:rsid w:val="00103565"/>
    <w:rsid w:val="00113BAB"/>
    <w:rsid w:val="001B699E"/>
    <w:rsid w:val="00266A36"/>
    <w:rsid w:val="00271124"/>
    <w:rsid w:val="00283D4B"/>
    <w:rsid w:val="002E7862"/>
    <w:rsid w:val="002F2285"/>
    <w:rsid w:val="00301399"/>
    <w:rsid w:val="00346454"/>
    <w:rsid w:val="0035401E"/>
    <w:rsid w:val="003812F6"/>
    <w:rsid w:val="00381F43"/>
    <w:rsid w:val="00416138"/>
    <w:rsid w:val="0045570E"/>
    <w:rsid w:val="00474A6A"/>
    <w:rsid w:val="004D3271"/>
    <w:rsid w:val="004F75B1"/>
    <w:rsid w:val="00586DC8"/>
    <w:rsid w:val="0059499E"/>
    <w:rsid w:val="00680BB1"/>
    <w:rsid w:val="006C592B"/>
    <w:rsid w:val="00730F7F"/>
    <w:rsid w:val="007D1920"/>
    <w:rsid w:val="00887BDE"/>
    <w:rsid w:val="00902C3C"/>
    <w:rsid w:val="00910EBD"/>
    <w:rsid w:val="00925458"/>
    <w:rsid w:val="00945655"/>
    <w:rsid w:val="009D243C"/>
    <w:rsid w:val="009E32DC"/>
    <w:rsid w:val="00A32952"/>
    <w:rsid w:val="00A7515D"/>
    <w:rsid w:val="00AA209B"/>
    <w:rsid w:val="00AD2A5B"/>
    <w:rsid w:val="00AD589F"/>
    <w:rsid w:val="00B2446A"/>
    <w:rsid w:val="00B84FD0"/>
    <w:rsid w:val="00B97299"/>
    <w:rsid w:val="00BE6B03"/>
    <w:rsid w:val="00C418D5"/>
    <w:rsid w:val="00C77792"/>
    <w:rsid w:val="00D52B8E"/>
    <w:rsid w:val="00DA4621"/>
    <w:rsid w:val="00DF0CA8"/>
    <w:rsid w:val="00E006E2"/>
    <w:rsid w:val="00E4717C"/>
    <w:rsid w:val="00E72565"/>
    <w:rsid w:val="00EB38CA"/>
    <w:rsid w:val="00EC1C43"/>
    <w:rsid w:val="00F21544"/>
    <w:rsid w:val="00F43C13"/>
    <w:rsid w:val="00F44AE3"/>
    <w:rsid w:val="00F54394"/>
    <w:rsid w:val="00FD6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7665"/>
  <w15:chartTrackingRefBased/>
  <w15:docId w15:val="{5B476594-5B6E-428A-9622-F8EAA0EF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BA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A5B"/>
    <w:pPr>
      <w:ind w:left="720"/>
      <w:contextualSpacing/>
    </w:pPr>
  </w:style>
  <w:style w:type="character" w:styleId="Hyperlink">
    <w:name w:val="Hyperlink"/>
    <w:basedOn w:val="Absatz-Standardschriftart"/>
    <w:uiPriority w:val="99"/>
    <w:unhideWhenUsed/>
    <w:rsid w:val="00DA4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sygrenz.d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8569</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Evidence of telepathy through experiments</vt:lpstr>
      <vt:lpstr/>
    </vt:vector>
  </TitlesOfParts>
  <Company>www.psygrenz.com</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telepathy through experiments</dc:title>
  <dc:subject/>
  <dc:creator>Prof. Dr. Revold I. Polonnikov - Dr. Alexander A. Rasin</dc:creator>
  <cp:keywords/>
  <dc:description/>
  <cp:lastModifiedBy>Hildegard Seidel</cp:lastModifiedBy>
  <cp:revision>5</cp:revision>
  <dcterms:created xsi:type="dcterms:W3CDTF">2022-03-29T21:22:00Z</dcterms:created>
  <dcterms:modified xsi:type="dcterms:W3CDTF">2022-04-06T14:50:00Z</dcterms:modified>
</cp:coreProperties>
</file>