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F5BCD" w14:textId="77777777" w:rsidR="00666ED4" w:rsidRPr="00D3588C" w:rsidRDefault="00666ED4" w:rsidP="00666ED4">
      <w:pPr>
        <w:keepNext/>
        <w:jc w:val="center"/>
        <w:rPr>
          <w:rFonts w:ascii="Arial" w:hAnsi="Arial" w:cs="Arial"/>
          <w:b/>
          <w:bCs/>
          <w:sz w:val="40"/>
          <w:szCs w:val="40"/>
          <w:lang w:val="en-AU"/>
        </w:rPr>
      </w:pPr>
      <w:r w:rsidRPr="00D3588C">
        <w:rPr>
          <w:rFonts w:ascii="Arial" w:hAnsi="Arial" w:cs="Arial"/>
          <w:b/>
          <w:bCs/>
          <w:sz w:val="40"/>
          <w:szCs w:val="40"/>
          <w:lang w:val="en-AU"/>
        </w:rPr>
        <w:t>PSYCHO-SCIENTIFIC FRONTIERS</w:t>
      </w:r>
    </w:p>
    <w:p w14:paraId="0D81B672" w14:textId="77777777" w:rsidR="00666ED4" w:rsidRPr="00D3588C" w:rsidRDefault="00666ED4" w:rsidP="00666ED4">
      <w:pPr>
        <w:jc w:val="both"/>
        <w:rPr>
          <w:rFonts w:ascii="Arial" w:hAnsi="Arial" w:cs="Arial"/>
          <w:lang w:val="en-AU"/>
        </w:rPr>
      </w:pPr>
    </w:p>
    <w:p w14:paraId="4440E744" w14:textId="77777777" w:rsidR="00666ED4" w:rsidRPr="00D3588C" w:rsidRDefault="00666ED4" w:rsidP="00666ED4">
      <w:pPr>
        <w:jc w:val="center"/>
        <w:rPr>
          <w:b/>
          <w:bCs/>
          <w:lang w:val="en-AU"/>
        </w:rPr>
      </w:pPr>
      <w:r w:rsidRPr="00D3588C">
        <w:rPr>
          <w:b/>
          <w:bCs/>
          <w:lang w:val="en-AU"/>
        </w:rPr>
        <w:t>Selected publications from a variety of subjects of psycho-scientific research. Editor: Rolf Linnemann (Certificated Engineer) * Steinweg 3b * 32108 Bad Salzuflen * Tel. (05222) 6558</w:t>
      </w:r>
    </w:p>
    <w:p w14:paraId="08F4E9DB" w14:textId="77777777" w:rsidR="00666ED4" w:rsidRPr="00D3588C" w:rsidRDefault="00666ED4" w:rsidP="00666ED4">
      <w:pPr>
        <w:jc w:val="both"/>
        <w:rPr>
          <w:lang w:val="en-AU"/>
        </w:rPr>
      </w:pPr>
    </w:p>
    <w:p w14:paraId="36BC3B58" w14:textId="77777777" w:rsidR="00666ED4" w:rsidRPr="00D3588C" w:rsidRDefault="00666ED4" w:rsidP="00666ED4">
      <w:pPr>
        <w:keepNext/>
        <w:jc w:val="both"/>
        <w:rPr>
          <w:u w:val="single"/>
          <w:lang w:val="en-AU"/>
        </w:rPr>
      </w:pPr>
      <w:r w:rsidRPr="00D3588C">
        <w:rPr>
          <w:u w:val="single"/>
          <w:lang w:val="en-AU"/>
        </w:rPr>
        <w:t xml:space="preserve">Internet:  </w:t>
      </w:r>
      <w:r w:rsidRPr="00D3588C">
        <w:rPr>
          <w:color w:val="0000FF"/>
          <w:u w:val="single"/>
          <w:lang w:val="en-AU"/>
        </w:rPr>
        <w:t xml:space="preserve">"http://www.psychowissenschaften.de/" </w:t>
      </w:r>
      <w:r w:rsidRPr="00D3588C">
        <w:rPr>
          <w:u w:val="single"/>
          <w:lang w:val="en-AU"/>
        </w:rPr>
        <w:t xml:space="preserve">      </w:t>
      </w:r>
      <w:r w:rsidRPr="00D3588C">
        <w:rPr>
          <w:u w:val="single"/>
          <w:lang w:val="en-AU"/>
        </w:rPr>
        <w:tab/>
        <w:t xml:space="preserve">  </w:t>
      </w:r>
      <w:r w:rsidRPr="00D3588C">
        <w:rPr>
          <w:u w:val="single"/>
          <w:lang w:val="en-AU"/>
        </w:rPr>
        <w:tab/>
        <w:t xml:space="preserve">      E-mail: </w:t>
      </w:r>
      <w:r w:rsidRPr="00D3588C">
        <w:rPr>
          <w:color w:val="0000FF"/>
          <w:u w:val="single"/>
          <w:lang w:val="en-AU"/>
        </w:rPr>
        <w:t>RoLi@psygrenz.de</w:t>
      </w:r>
    </w:p>
    <w:p w14:paraId="6E3D6F11" w14:textId="77777777" w:rsidR="00666ED4" w:rsidRPr="00D3588C" w:rsidRDefault="00666ED4" w:rsidP="00666ED4">
      <w:pPr>
        <w:keepNext/>
        <w:jc w:val="both"/>
        <w:rPr>
          <w:lang w:val="en-AU"/>
        </w:rPr>
      </w:pPr>
      <w:r w:rsidRPr="00D3588C">
        <w:rPr>
          <w:lang w:val="en-AU"/>
        </w:rPr>
        <w:t xml:space="preserve">Translator’s e-mail: </w:t>
      </w:r>
      <w:r w:rsidRPr="00D3588C">
        <w:rPr>
          <w:color w:val="0070C0"/>
          <w:lang w:val="en-AU"/>
        </w:rPr>
        <w:t>evak30@optusnet.com.au</w:t>
      </w:r>
    </w:p>
    <w:p w14:paraId="45DABFAF" w14:textId="77777777" w:rsidR="00666ED4" w:rsidRPr="00D3588C" w:rsidRDefault="00666ED4" w:rsidP="00666ED4">
      <w:pPr>
        <w:rPr>
          <w:lang w:val="en-AU"/>
        </w:rPr>
      </w:pPr>
    </w:p>
    <w:p w14:paraId="0C0960AF" w14:textId="77777777" w:rsidR="00666ED4" w:rsidRDefault="00666ED4" w:rsidP="00666ED4">
      <w:pPr>
        <w:jc w:val="both"/>
        <w:rPr>
          <w:szCs w:val="24"/>
          <w:lang w:val="en-AU"/>
        </w:rPr>
      </w:pPr>
      <w:r>
        <w:rPr>
          <w:szCs w:val="24"/>
          <w:lang w:val="en-AU"/>
        </w:rPr>
        <w:t xml:space="preserve">Taken from: </w:t>
      </w:r>
      <w:r>
        <w:rPr>
          <w:i/>
          <w:iCs/>
          <w:szCs w:val="24"/>
          <w:lang w:val="en-AU"/>
        </w:rPr>
        <w:t xml:space="preserve">“Die </w:t>
      </w:r>
      <w:proofErr w:type="spellStart"/>
      <w:r>
        <w:rPr>
          <w:i/>
          <w:iCs/>
          <w:szCs w:val="24"/>
          <w:lang w:val="en-AU"/>
        </w:rPr>
        <w:t>Andere</w:t>
      </w:r>
      <w:proofErr w:type="spellEnd"/>
      <w:r>
        <w:rPr>
          <w:i/>
          <w:iCs/>
          <w:szCs w:val="24"/>
          <w:lang w:val="en-AU"/>
        </w:rPr>
        <w:t xml:space="preserve"> </w:t>
      </w:r>
      <w:proofErr w:type="spellStart"/>
      <w:r>
        <w:rPr>
          <w:i/>
          <w:iCs/>
          <w:szCs w:val="24"/>
          <w:lang w:val="en-AU"/>
        </w:rPr>
        <w:t>Realität</w:t>
      </w:r>
      <w:proofErr w:type="spellEnd"/>
      <w:r>
        <w:rPr>
          <w:i/>
          <w:iCs/>
          <w:szCs w:val="24"/>
          <w:lang w:val="en-AU"/>
        </w:rPr>
        <w:t>”</w:t>
      </w:r>
      <w:r>
        <w:rPr>
          <w:szCs w:val="24"/>
          <w:lang w:val="en-AU"/>
        </w:rPr>
        <w:t xml:space="preserve"> (The Other Reality), a scientific journal for parapsychology, down to earth esoteric and spiritual ecology.</w:t>
      </w:r>
    </w:p>
    <w:p w14:paraId="3EE51A29" w14:textId="77777777" w:rsidR="00666ED4" w:rsidRDefault="00666ED4" w:rsidP="00666ED4">
      <w:pPr>
        <w:jc w:val="both"/>
        <w:rPr>
          <w:szCs w:val="24"/>
          <w:lang w:val="en-AU"/>
        </w:rPr>
      </w:pPr>
    </w:p>
    <w:p w14:paraId="758E8B5A" w14:textId="77777777" w:rsidR="00666ED4" w:rsidRDefault="00666ED4" w:rsidP="00666ED4">
      <w:pPr>
        <w:tabs>
          <w:tab w:val="left" w:pos="567"/>
          <w:tab w:val="left" w:pos="1701"/>
        </w:tabs>
        <w:ind w:left="2268" w:hanging="2268"/>
        <w:jc w:val="both"/>
        <w:rPr>
          <w:rFonts w:ascii="Arial" w:hAnsi="Arial" w:cs="Arial"/>
          <w:b/>
          <w:bCs/>
          <w:sz w:val="28"/>
          <w:szCs w:val="28"/>
          <w:lang w:val="en-AU"/>
        </w:rPr>
      </w:pPr>
      <w:r>
        <w:rPr>
          <w:szCs w:val="24"/>
          <w:lang w:val="en-AU"/>
        </w:rPr>
        <w:tab/>
        <w:t>Title</w:t>
      </w:r>
      <w:r>
        <w:rPr>
          <w:szCs w:val="24"/>
          <w:lang w:val="en-AU"/>
        </w:rPr>
        <w:tab/>
        <w:t>:</w:t>
      </w:r>
      <w:r>
        <w:rPr>
          <w:szCs w:val="24"/>
          <w:lang w:val="en-AU"/>
        </w:rPr>
        <w:tab/>
      </w:r>
      <w:r>
        <w:rPr>
          <w:rFonts w:ascii="Arial" w:hAnsi="Arial" w:cs="Arial"/>
          <w:b/>
          <w:bCs/>
          <w:sz w:val="28"/>
          <w:szCs w:val="28"/>
          <w:lang w:val="en-AU"/>
        </w:rPr>
        <w:t xml:space="preserve">The difference between a religious person and a </w:t>
      </w:r>
    </w:p>
    <w:p w14:paraId="20367E83" w14:textId="77777777" w:rsidR="00666ED4" w:rsidRDefault="00666ED4" w:rsidP="00666ED4">
      <w:pPr>
        <w:tabs>
          <w:tab w:val="left" w:pos="567"/>
          <w:tab w:val="left" w:pos="1701"/>
        </w:tabs>
        <w:ind w:left="2268" w:hanging="2268"/>
        <w:jc w:val="both"/>
        <w:rPr>
          <w:rFonts w:ascii="Arial" w:hAnsi="Arial" w:cs="Arial"/>
          <w:b/>
          <w:bCs/>
          <w:sz w:val="28"/>
          <w:szCs w:val="28"/>
          <w:lang w:val="en-AU"/>
        </w:rPr>
      </w:pPr>
    </w:p>
    <w:p w14:paraId="73F8749D" w14:textId="2C8AAD00" w:rsidR="00666ED4" w:rsidRDefault="00666ED4" w:rsidP="00666ED4">
      <w:pPr>
        <w:tabs>
          <w:tab w:val="left" w:pos="567"/>
          <w:tab w:val="left" w:pos="1701"/>
        </w:tabs>
        <w:ind w:left="2268" w:hanging="2268"/>
        <w:jc w:val="both"/>
        <w:rPr>
          <w:szCs w:val="24"/>
          <w:lang w:val="en-AU"/>
        </w:rPr>
      </w:pPr>
      <w:r>
        <w:rPr>
          <w:rFonts w:ascii="Arial" w:hAnsi="Arial" w:cs="Arial"/>
          <w:b/>
          <w:bCs/>
          <w:sz w:val="28"/>
          <w:szCs w:val="28"/>
          <w:lang w:val="en-AU"/>
        </w:rPr>
        <w:tab/>
      </w:r>
      <w:r>
        <w:rPr>
          <w:rFonts w:ascii="Arial" w:hAnsi="Arial" w:cs="Arial"/>
          <w:b/>
          <w:bCs/>
          <w:sz w:val="28"/>
          <w:szCs w:val="28"/>
          <w:lang w:val="en-AU"/>
        </w:rPr>
        <w:tab/>
      </w:r>
      <w:r>
        <w:rPr>
          <w:rFonts w:ascii="Arial" w:hAnsi="Arial" w:cs="Arial"/>
          <w:b/>
          <w:bCs/>
          <w:sz w:val="28"/>
          <w:szCs w:val="28"/>
          <w:lang w:val="en-AU"/>
        </w:rPr>
        <w:tab/>
        <w:t>spiritual person</w:t>
      </w:r>
      <w:r>
        <w:rPr>
          <w:szCs w:val="24"/>
          <w:lang w:val="en-AU"/>
        </w:rPr>
        <w:t xml:space="preserve"> </w:t>
      </w:r>
    </w:p>
    <w:p w14:paraId="5F1B9491" w14:textId="401F6806" w:rsidR="00666ED4" w:rsidRDefault="00666ED4" w:rsidP="00666ED4">
      <w:pPr>
        <w:tabs>
          <w:tab w:val="left" w:pos="567"/>
          <w:tab w:val="left" w:pos="1701"/>
        </w:tabs>
        <w:ind w:left="2268" w:hanging="2268"/>
        <w:jc w:val="both"/>
        <w:rPr>
          <w:szCs w:val="24"/>
          <w:lang w:val="en-AU"/>
        </w:rPr>
      </w:pPr>
    </w:p>
    <w:p w14:paraId="0FE696DC" w14:textId="1C361FE2" w:rsidR="00666ED4" w:rsidRDefault="00666ED4" w:rsidP="00666ED4">
      <w:pPr>
        <w:tabs>
          <w:tab w:val="left" w:pos="567"/>
          <w:tab w:val="left" w:pos="1701"/>
        </w:tabs>
        <w:ind w:left="2268" w:hanging="2268"/>
        <w:jc w:val="both"/>
        <w:rPr>
          <w:szCs w:val="24"/>
          <w:lang w:val="en-AU"/>
        </w:rPr>
      </w:pPr>
    </w:p>
    <w:p w14:paraId="6371F026" w14:textId="6A9AD58D" w:rsidR="00666ED4" w:rsidRDefault="00666ED4" w:rsidP="00666ED4">
      <w:pPr>
        <w:tabs>
          <w:tab w:val="left" w:pos="567"/>
          <w:tab w:val="left" w:pos="1701"/>
        </w:tabs>
        <w:ind w:left="2268" w:hanging="2268"/>
        <w:jc w:val="both"/>
        <w:rPr>
          <w:szCs w:val="24"/>
          <w:lang w:val="en-AU"/>
        </w:rPr>
      </w:pPr>
      <w:r>
        <w:rPr>
          <w:szCs w:val="24"/>
          <w:lang w:val="en-AU"/>
        </w:rPr>
        <w:tab/>
        <w:t>Author</w:t>
      </w:r>
      <w:r>
        <w:rPr>
          <w:szCs w:val="24"/>
          <w:lang w:val="en-AU"/>
        </w:rPr>
        <w:tab/>
        <w:t>:</w:t>
      </w:r>
      <w:r>
        <w:rPr>
          <w:szCs w:val="24"/>
          <w:lang w:val="en-AU"/>
        </w:rPr>
        <w:tab/>
      </w:r>
      <w:proofErr w:type="spellStart"/>
      <w:r>
        <w:rPr>
          <w:szCs w:val="24"/>
          <w:lang w:val="en-AU"/>
        </w:rPr>
        <w:t>Friedhelm</w:t>
      </w:r>
      <w:proofErr w:type="spellEnd"/>
      <w:r>
        <w:rPr>
          <w:szCs w:val="24"/>
          <w:lang w:val="en-AU"/>
        </w:rPr>
        <w:t xml:space="preserve"> Wegner</w:t>
      </w:r>
    </w:p>
    <w:p w14:paraId="50FF84AC" w14:textId="677EB3CE" w:rsidR="00666ED4" w:rsidRDefault="00666ED4" w:rsidP="00666ED4">
      <w:pPr>
        <w:pBdr>
          <w:bottom w:val="single" w:sz="12" w:space="1" w:color="auto"/>
        </w:pBdr>
        <w:tabs>
          <w:tab w:val="left" w:pos="567"/>
          <w:tab w:val="left" w:pos="1701"/>
        </w:tabs>
        <w:ind w:left="2268" w:hanging="2268"/>
        <w:jc w:val="both"/>
        <w:rPr>
          <w:szCs w:val="24"/>
          <w:lang w:val="en-AU"/>
        </w:rPr>
      </w:pPr>
    </w:p>
    <w:p w14:paraId="02C4DE40" w14:textId="77777777" w:rsidR="00666ED4" w:rsidRDefault="00666ED4" w:rsidP="00666ED4">
      <w:pPr>
        <w:pBdr>
          <w:bottom w:val="single" w:sz="12" w:space="1" w:color="auto"/>
        </w:pBdr>
        <w:tabs>
          <w:tab w:val="left" w:pos="567"/>
          <w:tab w:val="left" w:pos="1701"/>
        </w:tabs>
        <w:ind w:left="2268" w:hanging="2268"/>
        <w:jc w:val="both"/>
        <w:rPr>
          <w:szCs w:val="24"/>
          <w:lang w:val="en-AU"/>
        </w:rPr>
      </w:pPr>
    </w:p>
    <w:p w14:paraId="21DDA0BB" w14:textId="558EECC1" w:rsidR="00666ED4" w:rsidRDefault="00666ED4" w:rsidP="00666ED4">
      <w:pPr>
        <w:tabs>
          <w:tab w:val="left" w:pos="567"/>
          <w:tab w:val="left" w:pos="1701"/>
        </w:tabs>
        <w:ind w:left="2268" w:hanging="2268"/>
        <w:jc w:val="both"/>
        <w:rPr>
          <w:szCs w:val="24"/>
          <w:lang w:val="en-AU"/>
        </w:rPr>
      </w:pPr>
    </w:p>
    <w:p w14:paraId="671D8819" w14:textId="72FB0BB5" w:rsidR="00666ED4" w:rsidRDefault="00666ED4" w:rsidP="00666ED4">
      <w:pPr>
        <w:tabs>
          <w:tab w:val="left" w:pos="567"/>
          <w:tab w:val="left" w:pos="1701"/>
        </w:tabs>
        <w:ind w:left="2268" w:hanging="2268"/>
        <w:jc w:val="both"/>
        <w:rPr>
          <w:szCs w:val="24"/>
          <w:lang w:val="en-AU"/>
        </w:rPr>
      </w:pPr>
    </w:p>
    <w:p w14:paraId="23FD1CC9" w14:textId="2AA3E1D1" w:rsidR="00666ED4" w:rsidRDefault="00666ED4" w:rsidP="00666ED4">
      <w:pPr>
        <w:jc w:val="both"/>
        <w:rPr>
          <w:szCs w:val="24"/>
          <w:lang w:val="en-AU"/>
        </w:rPr>
      </w:pPr>
      <w:r>
        <w:rPr>
          <w:szCs w:val="24"/>
          <w:lang w:val="en-AU"/>
        </w:rPr>
        <w:t xml:space="preserve">The word “spiritual” was pretty much unknown about 20 years ago. It was regarded in context with the word “Spiritism” </w:t>
      </w:r>
      <w:r w:rsidR="00BC1BE9">
        <w:rPr>
          <w:szCs w:val="24"/>
          <w:lang w:val="en-AU"/>
        </w:rPr>
        <w:t>and accordingly connected with the phenomena of moving tables and glasses</w:t>
      </w:r>
      <w:r w:rsidR="002739BE">
        <w:rPr>
          <w:szCs w:val="24"/>
          <w:lang w:val="en-AU"/>
        </w:rPr>
        <w:t xml:space="preserve"> during séances</w:t>
      </w:r>
      <w:r w:rsidR="00BC1BE9">
        <w:rPr>
          <w:szCs w:val="24"/>
          <w:lang w:val="en-AU"/>
        </w:rPr>
        <w:t>. Even though both words derivate from the word “Spiritus” (Spirit)</w:t>
      </w:r>
      <w:r w:rsidR="002739BE">
        <w:rPr>
          <w:szCs w:val="24"/>
          <w:lang w:val="en-AU"/>
        </w:rPr>
        <w:t>,</w:t>
      </w:r>
      <w:r w:rsidR="00BC1BE9">
        <w:rPr>
          <w:szCs w:val="24"/>
          <w:lang w:val="en-AU"/>
        </w:rPr>
        <w:t xml:space="preserve"> </w:t>
      </w:r>
      <w:r w:rsidR="002739BE">
        <w:rPr>
          <w:szCs w:val="24"/>
          <w:lang w:val="en-AU"/>
        </w:rPr>
        <w:t>t</w:t>
      </w:r>
      <w:r w:rsidR="00BC1BE9">
        <w:rPr>
          <w:szCs w:val="24"/>
          <w:lang w:val="en-AU"/>
        </w:rPr>
        <w:t xml:space="preserve">he spiritual person has nothing to do with Spiritism. </w:t>
      </w:r>
    </w:p>
    <w:p w14:paraId="46D7F1DB" w14:textId="65662A76" w:rsidR="009A6B0C" w:rsidRDefault="009A6B0C" w:rsidP="00666ED4">
      <w:pPr>
        <w:jc w:val="both"/>
        <w:rPr>
          <w:szCs w:val="24"/>
          <w:lang w:val="en-AU"/>
        </w:rPr>
      </w:pPr>
    </w:p>
    <w:p w14:paraId="3D789F23" w14:textId="73BBC710" w:rsidR="009B1A6C" w:rsidRDefault="009A6B0C" w:rsidP="00666ED4">
      <w:pPr>
        <w:jc w:val="both"/>
        <w:rPr>
          <w:szCs w:val="24"/>
          <w:lang w:val="en-AU"/>
        </w:rPr>
      </w:pPr>
      <w:r>
        <w:rPr>
          <w:szCs w:val="24"/>
          <w:lang w:val="en-AU"/>
        </w:rPr>
        <w:t xml:space="preserve">The word “spiritual” has in the meantime become more conventional and it is no longer confused with Spiritism. The word </w:t>
      </w:r>
      <w:r>
        <w:rPr>
          <w:i/>
          <w:iCs/>
          <w:szCs w:val="24"/>
          <w:lang w:val="en-AU"/>
        </w:rPr>
        <w:t>spiritual</w:t>
      </w:r>
      <w:r>
        <w:rPr>
          <w:szCs w:val="24"/>
          <w:lang w:val="en-AU"/>
        </w:rPr>
        <w:t xml:space="preserve"> is used ever more often instead of </w:t>
      </w:r>
      <w:r>
        <w:rPr>
          <w:i/>
          <w:iCs/>
          <w:szCs w:val="24"/>
          <w:lang w:val="en-AU"/>
        </w:rPr>
        <w:t xml:space="preserve">religious </w:t>
      </w:r>
      <w:r>
        <w:rPr>
          <w:szCs w:val="24"/>
          <w:lang w:val="en-AU"/>
        </w:rPr>
        <w:t xml:space="preserve">and one talks </w:t>
      </w:r>
      <w:r w:rsidR="002739BE">
        <w:rPr>
          <w:szCs w:val="24"/>
          <w:lang w:val="en-AU"/>
        </w:rPr>
        <w:t xml:space="preserve">amongst other things, </w:t>
      </w:r>
      <w:r>
        <w:rPr>
          <w:szCs w:val="24"/>
          <w:lang w:val="en-AU"/>
        </w:rPr>
        <w:t xml:space="preserve">about applying the spiritual in one’s daily life. A religious person is however, as it will be shown subsequently, </w:t>
      </w:r>
      <w:r>
        <w:rPr>
          <w:i/>
          <w:iCs/>
          <w:szCs w:val="24"/>
          <w:lang w:val="en-AU"/>
        </w:rPr>
        <w:t xml:space="preserve">not a spiritual </w:t>
      </w:r>
      <w:r>
        <w:rPr>
          <w:szCs w:val="24"/>
          <w:lang w:val="en-AU"/>
        </w:rPr>
        <w:t xml:space="preserve">person and vice versa. </w:t>
      </w:r>
    </w:p>
    <w:p w14:paraId="126DE77C" w14:textId="77777777" w:rsidR="009B1A6C" w:rsidRDefault="009B1A6C" w:rsidP="00666ED4">
      <w:pPr>
        <w:jc w:val="both"/>
        <w:rPr>
          <w:szCs w:val="24"/>
          <w:lang w:val="en-AU"/>
        </w:rPr>
      </w:pPr>
    </w:p>
    <w:p w14:paraId="1F18ED09" w14:textId="77777777" w:rsidR="007116D2" w:rsidRDefault="009B1A6C" w:rsidP="00666ED4">
      <w:pPr>
        <w:jc w:val="both"/>
        <w:rPr>
          <w:szCs w:val="24"/>
          <w:lang w:val="en-AU"/>
        </w:rPr>
      </w:pPr>
      <w:r>
        <w:rPr>
          <w:szCs w:val="24"/>
          <w:lang w:val="en-AU"/>
        </w:rPr>
        <w:t xml:space="preserve">Those that deal with the development of consciousness know that the human spirit traverses through </w:t>
      </w:r>
      <w:r>
        <w:rPr>
          <w:i/>
          <w:iCs/>
          <w:szCs w:val="24"/>
          <w:lang w:val="en-AU"/>
        </w:rPr>
        <w:t>three main stages</w:t>
      </w:r>
      <w:r>
        <w:rPr>
          <w:szCs w:val="24"/>
          <w:lang w:val="en-AU"/>
        </w:rPr>
        <w:t xml:space="preserve"> </w:t>
      </w:r>
      <w:r w:rsidR="007116D2">
        <w:rPr>
          <w:szCs w:val="24"/>
          <w:lang w:val="en-AU"/>
        </w:rPr>
        <w:t xml:space="preserve">on Earth, the </w:t>
      </w:r>
      <w:r w:rsidR="007116D2">
        <w:rPr>
          <w:i/>
          <w:iCs/>
          <w:szCs w:val="24"/>
          <w:lang w:val="en-AU"/>
        </w:rPr>
        <w:t>religious constitutes the first</w:t>
      </w:r>
      <w:r w:rsidR="007116D2">
        <w:rPr>
          <w:szCs w:val="24"/>
          <w:lang w:val="en-AU"/>
        </w:rPr>
        <w:t xml:space="preserve"> (the pre-rational, according to Ken Wilber) and the </w:t>
      </w:r>
      <w:r w:rsidR="007116D2">
        <w:rPr>
          <w:i/>
          <w:iCs/>
          <w:szCs w:val="24"/>
          <w:lang w:val="en-AU"/>
        </w:rPr>
        <w:t>spiritual the third</w:t>
      </w:r>
      <w:r w:rsidR="007116D2">
        <w:rPr>
          <w:szCs w:val="24"/>
          <w:lang w:val="en-AU"/>
        </w:rPr>
        <w:t xml:space="preserve"> (the trans-rational, according to Ken Wilber). The </w:t>
      </w:r>
      <w:r w:rsidR="007116D2">
        <w:rPr>
          <w:i/>
          <w:iCs/>
          <w:szCs w:val="24"/>
          <w:lang w:val="en-AU"/>
        </w:rPr>
        <w:t>materialistic stage</w:t>
      </w:r>
      <w:r w:rsidR="007116D2">
        <w:rPr>
          <w:szCs w:val="24"/>
          <w:lang w:val="en-AU"/>
        </w:rPr>
        <w:t xml:space="preserve"> is found between the two and it constitutes the transition between them, Ken Wilber calls it the rational or personal stage. These three main stages consist of sublevels, but we will not deal with them here. </w:t>
      </w:r>
    </w:p>
    <w:p w14:paraId="2D2BD8CE" w14:textId="77777777" w:rsidR="007116D2" w:rsidRDefault="007116D2" w:rsidP="00666ED4">
      <w:pPr>
        <w:jc w:val="both"/>
        <w:rPr>
          <w:szCs w:val="24"/>
          <w:lang w:val="en-AU"/>
        </w:rPr>
      </w:pPr>
    </w:p>
    <w:p w14:paraId="1B77CAC9" w14:textId="48577810" w:rsidR="009A6B0C" w:rsidRDefault="00B23EE4" w:rsidP="00B23EE4">
      <w:pPr>
        <w:pStyle w:val="ListParagraph"/>
        <w:numPr>
          <w:ilvl w:val="0"/>
          <w:numId w:val="1"/>
        </w:numPr>
        <w:ind w:left="284" w:hanging="284"/>
        <w:jc w:val="both"/>
        <w:rPr>
          <w:szCs w:val="24"/>
          <w:lang w:val="en-AU"/>
        </w:rPr>
      </w:pPr>
      <w:r>
        <w:rPr>
          <w:i/>
          <w:iCs/>
          <w:szCs w:val="24"/>
          <w:lang w:val="en-AU"/>
        </w:rPr>
        <w:t>The religious person</w:t>
      </w:r>
      <w:r>
        <w:rPr>
          <w:szCs w:val="24"/>
          <w:lang w:val="en-AU"/>
        </w:rPr>
        <w:t xml:space="preserve"> behaves like a child that has to be guided, for instance by a priest, the Pope or a guru who tells it what to do and what to leave alone. The religious person wants commandments and interdictions and it requires the forgiveness of </w:t>
      </w:r>
      <w:r w:rsidR="002739BE">
        <w:rPr>
          <w:szCs w:val="24"/>
          <w:lang w:val="en-AU"/>
        </w:rPr>
        <w:t xml:space="preserve">its </w:t>
      </w:r>
      <w:r>
        <w:rPr>
          <w:szCs w:val="24"/>
          <w:lang w:val="en-AU"/>
        </w:rPr>
        <w:t xml:space="preserve">so-called sins. </w:t>
      </w:r>
    </w:p>
    <w:p w14:paraId="51776C75" w14:textId="082AF847" w:rsidR="00B23EE4" w:rsidRDefault="00B23EE4" w:rsidP="00B23EE4">
      <w:pPr>
        <w:jc w:val="both"/>
        <w:rPr>
          <w:szCs w:val="24"/>
          <w:lang w:val="en-AU"/>
        </w:rPr>
      </w:pPr>
    </w:p>
    <w:p w14:paraId="03A4FEAB" w14:textId="77777777" w:rsidR="00115498" w:rsidRDefault="00B23EE4" w:rsidP="00B23EE4">
      <w:pPr>
        <w:pStyle w:val="ListParagraph"/>
        <w:numPr>
          <w:ilvl w:val="0"/>
          <w:numId w:val="1"/>
        </w:numPr>
        <w:ind w:left="284" w:hanging="284"/>
        <w:jc w:val="both"/>
        <w:rPr>
          <w:szCs w:val="24"/>
          <w:lang w:val="en-AU"/>
        </w:rPr>
      </w:pPr>
      <w:r>
        <w:rPr>
          <w:i/>
          <w:iCs/>
          <w:szCs w:val="24"/>
          <w:lang w:val="en-AU"/>
        </w:rPr>
        <w:t>The spiritual person</w:t>
      </w:r>
      <w:r>
        <w:rPr>
          <w:szCs w:val="24"/>
          <w:lang w:val="en-AU"/>
        </w:rPr>
        <w:t xml:space="preserve"> can be compared to an adult who has left puberty – the materialistic stage of development – behind. It accordingly guides itself, that is to say, it rejects directives – no matter what they are. This person is aware that negative karma can be dissolved </w:t>
      </w:r>
      <w:r w:rsidR="00115498">
        <w:rPr>
          <w:szCs w:val="24"/>
          <w:lang w:val="en-AU"/>
        </w:rPr>
        <w:t xml:space="preserve">on a spiritual level of development </w:t>
      </w:r>
      <w:r>
        <w:rPr>
          <w:szCs w:val="24"/>
          <w:lang w:val="en-AU"/>
        </w:rPr>
        <w:t>through its own insights</w:t>
      </w:r>
      <w:r w:rsidR="00115498">
        <w:rPr>
          <w:szCs w:val="24"/>
          <w:lang w:val="en-AU"/>
        </w:rPr>
        <w:t xml:space="preserve">. Nobody else can take on its disbandment on its behalf, because it can often also be in conjunction with great misfortunes. </w:t>
      </w:r>
    </w:p>
    <w:p w14:paraId="6BCA927A" w14:textId="77777777" w:rsidR="00115498" w:rsidRPr="00115498" w:rsidRDefault="00115498" w:rsidP="00115498">
      <w:pPr>
        <w:pStyle w:val="ListParagraph"/>
        <w:rPr>
          <w:szCs w:val="24"/>
          <w:lang w:val="en-AU"/>
        </w:rPr>
      </w:pPr>
    </w:p>
    <w:p w14:paraId="0BC35E3F" w14:textId="77777777" w:rsidR="004628DA" w:rsidRDefault="00115498" w:rsidP="00115498">
      <w:pPr>
        <w:jc w:val="both"/>
        <w:rPr>
          <w:szCs w:val="24"/>
          <w:lang w:val="en-AU"/>
        </w:rPr>
      </w:pPr>
      <w:r>
        <w:rPr>
          <w:szCs w:val="24"/>
          <w:lang w:val="en-AU"/>
        </w:rPr>
        <w:lastRenderedPageBreak/>
        <w:t xml:space="preserve">Whilst the religious person is characterised through subconscious memories from past lives and religious traditions </w:t>
      </w:r>
      <w:r>
        <w:rPr>
          <w:i/>
          <w:iCs/>
          <w:szCs w:val="24"/>
          <w:lang w:val="en-AU"/>
        </w:rPr>
        <w:t>(the thought of development is an alien concept to it)</w:t>
      </w:r>
      <w:r>
        <w:rPr>
          <w:szCs w:val="24"/>
          <w:lang w:val="en-AU"/>
        </w:rPr>
        <w:t xml:space="preserve">, it is the </w:t>
      </w:r>
      <w:r>
        <w:rPr>
          <w:i/>
          <w:iCs/>
          <w:szCs w:val="24"/>
          <w:lang w:val="en-AU"/>
        </w:rPr>
        <w:t>experiences</w:t>
      </w:r>
      <w:r>
        <w:rPr>
          <w:szCs w:val="24"/>
          <w:lang w:val="en-AU"/>
        </w:rPr>
        <w:t xml:space="preserve"> and their associated </w:t>
      </w:r>
      <w:r w:rsidR="004628DA">
        <w:rPr>
          <w:i/>
          <w:iCs/>
          <w:szCs w:val="24"/>
          <w:lang w:val="en-AU"/>
        </w:rPr>
        <w:t>intuitions</w:t>
      </w:r>
      <w:r w:rsidR="004628DA">
        <w:rPr>
          <w:szCs w:val="24"/>
          <w:lang w:val="en-AU"/>
        </w:rPr>
        <w:t xml:space="preserve"> from the WORLD of SPIRIT (according to its level of consciousness) that promote the development of the spiritual person. </w:t>
      </w:r>
    </w:p>
    <w:p w14:paraId="55265085" w14:textId="77777777" w:rsidR="004628DA" w:rsidRDefault="004628DA" w:rsidP="00115498">
      <w:pPr>
        <w:jc w:val="both"/>
        <w:rPr>
          <w:szCs w:val="24"/>
          <w:lang w:val="en-AU"/>
        </w:rPr>
      </w:pPr>
    </w:p>
    <w:p w14:paraId="47BCEC15" w14:textId="77777777" w:rsidR="004628DA" w:rsidRDefault="004628DA" w:rsidP="00115498">
      <w:pPr>
        <w:jc w:val="both"/>
        <w:rPr>
          <w:szCs w:val="24"/>
          <w:lang w:val="en-AU"/>
        </w:rPr>
      </w:pPr>
      <w:r>
        <w:rPr>
          <w:szCs w:val="24"/>
          <w:lang w:val="en-AU"/>
        </w:rPr>
        <w:t>The spiritual level of development can only be achieved when specific prerequisites are fulfilled:</w:t>
      </w:r>
    </w:p>
    <w:p w14:paraId="33D7DF8E" w14:textId="77777777" w:rsidR="004628DA" w:rsidRDefault="004628DA" w:rsidP="00115498">
      <w:pPr>
        <w:jc w:val="both"/>
        <w:rPr>
          <w:szCs w:val="24"/>
          <w:lang w:val="en-AU"/>
        </w:rPr>
      </w:pPr>
    </w:p>
    <w:p w14:paraId="73837543" w14:textId="37640FB4" w:rsidR="00B23EE4" w:rsidRDefault="004628DA" w:rsidP="004628DA">
      <w:pPr>
        <w:pStyle w:val="ListParagraph"/>
        <w:numPr>
          <w:ilvl w:val="0"/>
          <w:numId w:val="2"/>
        </w:numPr>
        <w:ind w:left="284" w:hanging="284"/>
        <w:jc w:val="both"/>
        <w:rPr>
          <w:szCs w:val="24"/>
          <w:lang w:val="en-AU"/>
        </w:rPr>
      </w:pPr>
      <w:r>
        <w:rPr>
          <w:szCs w:val="24"/>
          <w:lang w:val="en-AU"/>
        </w:rPr>
        <w:t xml:space="preserve">That an </w:t>
      </w:r>
      <w:r w:rsidRPr="004628DA">
        <w:rPr>
          <w:i/>
          <w:iCs/>
          <w:szCs w:val="24"/>
          <w:lang w:val="en-AU"/>
        </w:rPr>
        <w:t>approximate balance</w:t>
      </w:r>
      <w:r>
        <w:rPr>
          <w:szCs w:val="24"/>
          <w:lang w:val="en-AU"/>
        </w:rPr>
        <w:t xml:space="preserve"> between the most important female and male elements exists.</w:t>
      </w:r>
    </w:p>
    <w:p w14:paraId="14BB2EA1" w14:textId="6FE403C2" w:rsidR="004628DA" w:rsidRDefault="004628DA" w:rsidP="004628DA">
      <w:pPr>
        <w:jc w:val="both"/>
        <w:rPr>
          <w:szCs w:val="24"/>
          <w:lang w:val="en-AU"/>
        </w:rPr>
      </w:pPr>
    </w:p>
    <w:p w14:paraId="5F6C798B" w14:textId="77777777" w:rsidR="004628DA" w:rsidRDefault="004628DA" w:rsidP="004628DA">
      <w:pPr>
        <w:pStyle w:val="ListParagraph"/>
        <w:numPr>
          <w:ilvl w:val="0"/>
          <w:numId w:val="2"/>
        </w:numPr>
        <w:ind w:left="284" w:hanging="284"/>
        <w:jc w:val="both"/>
        <w:rPr>
          <w:szCs w:val="24"/>
          <w:lang w:val="en-AU"/>
        </w:rPr>
      </w:pPr>
      <w:r>
        <w:rPr>
          <w:szCs w:val="24"/>
          <w:lang w:val="en-AU"/>
        </w:rPr>
        <w:t xml:space="preserve">The end of the materialistic level of consciousness must have been achieved, namely the insight that </w:t>
      </w:r>
      <w:r>
        <w:rPr>
          <w:i/>
          <w:iCs/>
          <w:szCs w:val="24"/>
          <w:lang w:val="en-AU"/>
        </w:rPr>
        <w:t>materialism is senseless</w:t>
      </w:r>
      <w:r>
        <w:rPr>
          <w:szCs w:val="24"/>
          <w:lang w:val="en-AU"/>
        </w:rPr>
        <w:t xml:space="preserve">. </w:t>
      </w:r>
    </w:p>
    <w:p w14:paraId="494C6A2A" w14:textId="77777777" w:rsidR="004628DA" w:rsidRDefault="004628DA" w:rsidP="004628DA">
      <w:pPr>
        <w:jc w:val="both"/>
        <w:rPr>
          <w:szCs w:val="24"/>
          <w:lang w:val="en-AU"/>
        </w:rPr>
      </w:pPr>
    </w:p>
    <w:p w14:paraId="19710D35" w14:textId="021FDA2D" w:rsidR="004628DA" w:rsidRDefault="004628DA" w:rsidP="004628DA">
      <w:pPr>
        <w:pStyle w:val="ListParagraph"/>
        <w:numPr>
          <w:ilvl w:val="0"/>
          <w:numId w:val="2"/>
        </w:numPr>
        <w:ind w:left="284" w:hanging="284"/>
        <w:jc w:val="both"/>
        <w:rPr>
          <w:szCs w:val="24"/>
          <w:lang w:val="en-AU"/>
        </w:rPr>
      </w:pPr>
      <w:r>
        <w:rPr>
          <w:i/>
          <w:iCs/>
          <w:szCs w:val="24"/>
          <w:lang w:val="en-AU"/>
        </w:rPr>
        <w:t>The search for the meaning of life</w:t>
      </w:r>
      <w:r>
        <w:rPr>
          <w:szCs w:val="24"/>
          <w:lang w:val="en-AU"/>
        </w:rPr>
        <w:t xml:space="preserve">, something that is often set in motion after one or a number of </w:t>
      </w:r>
      <w:r w:rsidR="00003B90">
        <w:rPr>
          <w:szCs w:val="24"/>
          <w:lang w:val="en-AU"/>
        </w:rPr>
        <w:t xml:space="preserve">fateful events. </w:t>
      </w:r>
    </w:p>
    <w:p w14:paraId="1B019092" w14:textId="47C3D670" w:rsidR="00E711EE" w:rsidRDefault="00E711EE" w:rsidP="00E711EE">
      <w:pPr>
        <w:jc w:val="both"/>
        <w:rPr>
          <w:szCs w:val="24"/>
          <w:lang w:val="en-AU"/>
        </w:rPr>
      </w:pPr>
    </w:p>
    <w:p w14:paraId="3F065DC1" w14:textId="7E454C20" w:rsidR="00E711EE" w:rsidRDefault="00E711EE" w:rsidP="00E711EE">
      <w:pPr>
        <w:jc w:val="both"/>
        <w:rPr>
          <w:szCs w:val="24"/>
          <w:lang w:val="en-AU"/>
        </w:rPr>
      </w:pPr>
      <w:r>
        <w:rPr>
          <w:szCs w:val="24"/>
          <w:lang w:val="en-AU"/>
        </w:rPr>
        <w:t xml:space="preserve">The religious person requires, according to its level of development, white magic or rites (for instance Holy Communion or baptism). All of this is </w:t>
      </w:r>
      <w:r>
        <w:rPr>
          <w:i/>
          <w:iCs/>
          <w:szCs w:val="24"/>
          <w:lang w:val="en-AU"/>
        </w:rPr>
        <w:t xml:space="preserve">superfluous </w:t>
      </w:r>
      <w:r>
        <w:rPr>
          <w:szCs w:val="24"/>
          <w:lang w:val="en-AU"/>
        </w:rPr>
        <w:t xml:space="preserve">to the spiritual person, because its spiritual phase of development no longer requires it. This also includes circumcision, something that indicates an external expression of one’s connection with “God” by religious Jews. Such magic actions are obsolete for a spiritual person, because the connection with the Divine (the WORLD of SPIRIT) is </w:t>
      </w:r>
      <w:r>
        <w:rPr>
          <w:i/>
          <w:iCs/>
          <w:szCs w:val="24"/>
          <w:lang w:val="en-AU"/>
        </w:rPr>
        <w:t>automatically</w:t>
      </w:r>
      <w:r>
        <w:rPr>
          <w:szCs w:val="24"/>
          <w:lang w:val="en-AU"/>
        </w:rPr>
        <w:t xml:space="preserve"> established through </w:t>
      </w:r>
      <w:r w:rsidR="00AD4612">
        <w:rPr>
          <w:szCs w:val="24"/>
          <w:lang w:val="en-AU"/>
        </w:rPr>
        <w:t>its</w:t>
      </w:r>
      <w:r>
        <w:rPr>
          <w:szCs w:val="24"/>
          <w:lang w:val="en-AU"/>
        </w:rPr>
        <w:t xml:space="preserve"> spiritual level of development. </w:t>
      </w:r>
    </w:p>
    <w:p w14:paraId="413F3B1C" w14:textId="31CB6848" w:rsidR="00064467" w:rsidRDefault="00064467" w:rsidP="00E711EE">
      <w:pPr>
        <w:jc w:val="both"/>
        <w:rPr>
          <w:szCs w:val="24"/>
          <w:lang w:val="en-AU"/>
        </w:rPr>
      </w:pPr>
    </w:p>
    <w:p w14:paraId="6B3AA39B" w14:textId="6F164BD3" w:rsidR="00064467" w:rsidRDefault="00064467" w:rsidP="00E711EE">
      <w:pPr>
        <w:jc w:val="both"/>
        <w:rPr>
          <w:szCs w:val="24"/>
          <w:lang w:val="en-AU"/>
        </w:rPr>
      </w:pPr>
      <w:r>
        <w:rPr>
          <w:szCs w:val="24"/>
          <w:lang w:val="en-AU"/>
        </w:rPr>
        <w:t xml:space="preserve">The Earth represents a </w:t>
      </w:r>
      <w:r w:rsidR="00AD4612">
        <w:rPr>
          <w:szCs w:val="24"/>
          <w:lang w:val="en-AU"/>
        </w:rPr>
        <w:t>‘V</w:t>
      </w:r>
      <w:r>
        <w:rPr>
          <w:szCs w:val="24"/>
          <w:lang w:val="en-AU"/>
        </w:rPr>
        <w:t xml:space="preserve">alley of </w:t>
      </w:r>
      <w:r w:rsidR="00AD4612">
        <w:rPr>
          <w:szCs w:val="24"/>
          <w:lang w:val="en-AU"/>
        </w:rPr>
        <w:t>T</w:t>
      </w:r>
      <w:r>
        <w:rPr>
          <w:szCs w:val="24"/>
          <w:lang w:val="en-AU"/>
        </w:rPr>
        <w:t>ears</w:t>
      </w:r>
      <w:r w:rsidR="00AD4612">
        <w:rPr>
          <w:szCs w:val="24"/>
          <w:lang w:val="en-AU"/>
        </w:rPr>
        <w:t>’</w:t>
      </w:r>
      <w:r>
        <w:rPr>
          <w:szCs w:val="24"/>
          <w:lang w:val="en-AU"/>
        </w:rPr>
        <w:t xml:space="preserve"> to the religious person. </w:t>
      </w:r>
      <w:r w:rsidR="00AD4612">
        <w:rPr>
          <w:szCs w:val="24"/>
          <w:lang w:val="en-AU"/>
        </w:rPr>
        <w:t xml:space="preserve">Earth </w:t>
      </w:r>
      <w:r>
        <w:rPr>
          <w:szCs w:val="24"/>
          <w:lang w:val="en-AU"/>
        </w:rPr>
        <w:t xml:space="preserve">on the other hand, represents the </w:t>
      </w:r>
      <w:r>
        <w:rPr>
          <w:i/>
          <w:iCs/>
          <w:szCs w:val="24"/>
          <w:lang w:val="en-AU"/>
        </w:rPr>
        <w:t>only place for higher development</w:t>
      </w:r>
      <w:r>
        <w:rPr>
          <w:szCs w:val="24"/>
          <w:lang w:val="en-AU"/>
        </w:rPr>
        <w:t xml:space="preserve"> </w:t>
      </w:r>
      <w:r w:rsidR="00AD4612">
        <w:rPr>
          <w:szCs w:val="24"/>
          <w:lang w:val="en-AU"/>
        </w:rPr>
        <w:t xml:space="preserve">for the spiritual person </w:t>
      </w:r>
      <w:r>
        <w:rPr>
          <w:szCs w:val="24"/>
          <w:lang w:val="en-AU"/>
        </w:rPr>
        <w:t>whereby an inner joy is conditional (whether other planets like the Earth exist somewhere else does not matter here, because one cannot journey through the three mentioned main stages of the development of one’s consciousness in the WORLD of SPIRIT).</w:t>
      </w:r>
    </w:p>
    <w:p w14:paraId="6DA5DE99" w14:textId="77777777" w:rsidR="00064467" w:rsidRDefault="00064467" w:rsidP="00E711EE">
      <w:pPr>
        <w:jc w:val="both"/>
        <w:rPr>
          <w:szCs w:val="24"/>
          <w:lang w:val="en-AU"/>
        </w:rPr>
      </w:pPr>
    </w:p>
    <w:p w14:paraId="6FA35023" w14:textId="17576245" w:rsidR="00296BF9" w:rsidRDefault="00964639" w:rsidP="00E711EE">
      <w:pPr>
        <w:jc w:val="both"/>
        <w:rPr>
          <w:szCs w:val="24"/>
          <w:lang w:val="en-AU"/>
        </w:rPr>
      </w:pPr>
      <w:r>
        <w:rPr>
          <w:szCs w:val="24"/>
          <w:lang w:val="en-AU"/>
        </w:rPr>
        <w:t xml:space="preserve">The religious person has a negative attitude towards its body; it represents a dungeon and a necessary evil. The spiritual person however </w:t>
      </w:r>
      <w:r w:rsidR="00A55C78">
        <w:rPr>
          <w:szCs w:val="24"/>
          <w:lang w:val="en-AU"/>
        </w:rPr>
        <w:t xml:space="preserve">has a </w:t>
      </w:r>
      <w:r w:rsidR="00A55C78">
        <w:rPr>
          <w:i/>
          <w:iCs/>
          <w:szCs w:val="24"/>
          <w:lang w:val="en-AU"/>
        </w:rPr>
        <w:t>positive</w:t>
      </w:r>
      <w:r w:rsidR="00A55C78">
        <w:rPr>
          <w:szCs w:val="24"/>
          <w:lang w:val="en-AU"/>
        </w:rPr>
        <w:t xml:space="preserve"> attitude towards it, because it knows that the body is, as a vessel for the spirit, required for </w:t>
      </w:r>
      <w:r w:rsidR="00AD4612">
        <w:rPr>
          <w:szCs w:val="24"/>
          <w:lang w:val="en-AU"/>
        </w:rPr>
        <w:t>its</w:t>
      </w:r>
      <w:r w:rsidR="00A55C78">
        <w:rPr>
          <w:szCs w:val="24"/>
          <w:lang w:val="en-AU"/>
        </w:rPr>
        <w:t xml:space="preserve"> development through the three main stages of the development of consciousness and that everyone configures their </w:t>
      </w:r>
      <w:r w:rsidR="00AD4612">
        <w:rPr>
          <w:szCs w:val="24"/>
          <w:lang w:val="en-AU"/>
        </w:rPr>
        <w:t xml:space="preserve">own </w:t>
      </w:r>
      <w:r w:rsidR="00A55C78">
        <w:rPr>
          <w:szCs w:val="24"/>
          <w:lang w:val="en-AU"/>
        </w:rPr>
        <w:t xml:space="preserve">body (through past and the present life); it doesn’t feel like a dungeon to it and certainly not a necessary evil. </w:t>
      </w:r>
    </w:p>
    <w:p w14:paraId="0B9CA9BF" w14:textId="77777777" w:rsidR="00296BF9" w:rsidRDefault="00296BF9" w:rsidP="00E711EE">
      <w:pPr>
        <w:jc w:val="both"/>
        <w:rPr>
          <w:szCs w:val="24"/>
          <w:lang w:val="en-AU"/>
        </w:rPr>
      </w:pPr>
    </w:p>
    <w:p w14:paraId="6209871B" w14:textId="316704A8" w:rsidR="00C64372" w:rsidRDefault="00296BF9" w:rsidP="00E711EE">
      <w:pPr>
        <w:jc w:val="both"/>
        <w:rPr>
          <w:szCs w:val="24"/>
          <w:lang w:val="en-AU"/>
        </w:rPr>
      </w:pPr>
      <w:r>
        <w:rPr>
          <w:szCs w:val="24"/>
          <w:lang w:val="en-AU"/>
        </w:rPr>
        <w:t xml:space="preserve">The religious person must </w:t>
      </w:r>
      <w:r w:rsidRPr="00296BF9">
        <w:rPr>
          <w:i/>
          <w:iCs/>
          <w:szCs w:val="24"/>
          <w:lang w:val="en-AU"/>
        </w:rPr>
        <w:t>visit</w:t>
      </w:r>
      <w:r>
        <w:rPr>
          <w:szCs w:val="24"/>
          <w:lang w:val="en-AU"/>
        </w:rPr>
        <w:t xml:space="preserve"> the Church or PLACES of ENERGY in order to replenish </w:t>
      </w:r>
      <w:r w:rsidR="00AD4612">
        <w:rPr>
          <w:szCs w:val="24"/>
          <w:lang w:val="en-AU"/>
        </w:rPr>
        <w:t>its</w:t>
      </w:r>
      <w:r>
        <w:rPr>
          <w:szCs w:val="24"/>
          <w:lang w:val="en-AU"/>
        </w:rPr>
        <w:t xml:space="preserve"> energy. The spiritual person does not require this, because it absorbs ENERGY from </w:t>
      </w:r>
      <w:r>
        <w:rPr>
          <w:i/>
          <w:iCs/>
          <w:szCs w:val="24"/>
          <w:lang w:val="en-AU"/>
        </w:rPr>
        <w:t>everywhere</w:t>
      </w:r>
      <w:r>
        <w:rPr>
          <w:szCs w:val="24"/>
          <w:lang w:val="en-AU"/>
        </w:rPr>
        <w:t xml:space="preserve">. How powerfully this ENERGY can flow in depends on the </w:t>
      </w:r>
      <w:r w:rsidR="00C64372">
        <w:rPr>
          <w:szCs w:val="24"/>
          <w:lang w:val="en-AU"/>
        </w:rPr>
        <w:t>height</w:t>
      </w:r>
      <w:r>
        <w:rPr>
          <w:szCs w:val="24"/>
          <w:lang w:val="en-AU"/>
        </w:rPr>
        <w:t xml:space="preserve"> of spiritual development (the spiritual level is arranged in sublevels of various heights of consciousness</w:t>
      </w:r>
      <w:r w:rsidR="00C64372">
        <w:rPr>
          <w:szCs w:val="24"/>
          <w:lang w:val="en-AU"/>
        </w:rPr>
        <w:t>).</w:t>
      </w:r>
    </w:p>
    <w:p w14:paraId="303E6184" w14:textId="77777777" w:rsidR="00C64372" w:rsidRDefault="00C64372" w:rsidP="00E711EE">
      <w:pPr>
        <w:jc w:val="both"/>
        <w:rPr>
          <w:szCs w:val="24"/>
          <w:lang w:val="en-AU"/>
        </w:rPr>
      </w:pPr>
    </w:p>
    <w:p w14:paraId="6AB67BE9" w14:textId="6215C326" w:rsidR="00C64372" w:rsidRDefault="00C64372" w:rsidP="00E711EE">
      <w:pPr>
        <w:jc w:val="both"/>
        <w:rPr>
          <w:szCs w:val="24"/>
          <w:lang w:val="en-AU"/>
        </w:rPr>
      </w:pPr>
      <w:r>
        <w:rPr>
          <w:szCs w:val="24"/>
          <w:lang w:val="en-AU"/>
        </w:rPr>
        <w:t xml:space="preserve">Whilst the religious person struggles to apply its dogmas (the Ten Commandments for instance) in its daily life, something that often fails, the spiritual person does not have that problem, because it knows that </w:t>
      </w:r>
      <w:r>
        <w:rPr>
          <w:i/>
          <w:iCs/>
          <w:szCs w:val="24"/>
          <w:lang w:val="en-AU"/>
        </w:rPr>
        <w:t>everyone</w:t>
      </w:r>
      <w:r>
        <w:rPr>
          <w:szCs w:val="24"/>
          <w:lang w:val="en-AU"/>
        </w:rPr>
        <w:t xml:space="preserve"> </w:t>
      </w:r>
      <w:r w:rsidRPr="00C64372">
        <w:rPr>
          <w:i/>
          <w:iCs/>
          <w:szCs w:val="24"/>
          <w:lang w:val="en-AU"/>
        </w:rPr>
        <w:t>can</w:t>
      </w:r>
      <w:r>
        <w:rPr>
          <w:szCs w:val="24"/>
          <w:lang w:val="en-AU"/>
        </w:rPr>
        <w:t xml:space="preserve"> only feel and act </w:t>
      </w:r>
      <w:r>
        <w:rPr>
          <w:i/>
          <w:iCs/>
          <w:szCs w:val="24"/>
          <w:lang w:val="en-AU"/>
        </w:rPr>
        <w:t>according to their level of consciousness</w:t>
      </w:r>
      <w:r>
        <w:rPr>
          <w:szCs w:val="24"/>
          <w:lang w:val="en-AU"/>
        </w:rPr>
        <w:t>, this does</w:t>
      </w:r>
      <w:r w:rsidR="00AD4612">
        <w:rPr>
          <w:szCs w:val="24"/>
          <w:lang w:val="en-AU"/>
        </w:rPr>
        <w:t xml:space="preserve"> however </w:t>
      </w:r>
      <w:r>
        <w:rPr>
          <w:szCs w:val="24"/>
          <w:lang w:val="en-AU"/>
        </w:rPr>
        <w:t>n</w:t>
      </w:r>
      <w:r w:rsidR="00AD4612">
        <w:rPr>
          <w:szCs w:val="24"/>
          <w:lang w:val="en-AU"/>
        </w:rPr>
        <w:t>o</w:t>
      </w:r>
      <w:r>
        <w:rPr>
          <w:szCs w:val="24"/>
          <w:lang w:val="en-AU"/>
        </w:rPr>
        <w:t>t mean that there should be no laws (no society cannot exist without laws).</w:t>
      </w:r>
    </w:p>
    <w:p w14:paraId="5A4B0659" w14:textId="77777777" w:rsidR="00C64372" w:rsidRDefault="00C64372" w:rsidP="00E711EE">
      <w:pPr>
        <w:jc w:val="both"/>
        <w:rPr>
          <w:szCs w:val="24"/>
          <w:lang w:val="en-AU"/>
        </w:rPr>
      </w:pPr>
    </w:p>
    <w:p w14:paraId="30D9B56B" w14:textId="3ECD480E" w:rsidR="00D61F4F" w:rsidRDefault="003B5DFA" w:rsidP="00E711EE">
      <w:pPr>
        <w:jc w:val="both"/>
        <w:rPr>
          <w:szCs w:val="24"/>
          <w:lang w:val="en-AU"/>
        </w:rPr>
      </w:pPr>
      <w:r>
        <w:rPr>
          <w:szCs w:val="24"/>
          <w:lang w:val="en-AU"/>
        </w:rPr>
        <w:t xml:space="preserve">The religious person is not just </w:t>
      </w:r>
      <w:r>
        <w:rPr>
          <w:i/>
          <w:iCs/>
          <w:szCs w:val="24"/>
          <w:lang w:val="en-AU"/>
        </w:rPr>
        <w:t>dogmatic</w:t>
      </w:r>
      <w:r>
        <w:rPr>
          <w:szCs w:val="24"/>
          <w:lang w:val="en-AU"/>
        </w:rPr>
        <w:t xml:space="preserve"> but also </w:t>
      </w:r>
      <w:r>
        <w:rPr>
          <w:i/>
          <w:iCs/>
          <w:szCs w:val="24"/>
          <w:lang w:val="en-AU"/>
        </w:rPr>
        <w:t>intolerant</w:t>
      </w:r>
      <w:r>
        <w:rPr>
          <w:szCs w:val="24"/>
          <w:lang w:val="en-AU"/>
        </w:rPr>
        <w:t>; only its views (its</w:t>
      </w:r>
      <w:r w:rsidR="00296BF9">
        <w:rPr>
          <w:szCs w:val="24"/>
          <w:lang w:val="en-AU"/>
        </w:rPr>
        <w:t xml:space="preserve"> </w:t>
      </w:r>
      <w:r>
        <w:rPr>
          <w:szCs w:val="24"/>
          <w:lang w:val="en-AU"/>
        </w:rPr>
        <w:t xml:space="preserve">faith) is regarded as correct, it would rather like to see </w:t>
      </w:r>
      <w:r w:rsidR="00AD4612">
        <w:rPr>
          <w:szCs w:val="24"/>
          <w:lang w:val="en-AU"/>
        </w:rPr>
        <w:t xml:space="preserve">all </w:t>
      </w:r>
      <w:r>
        <w:rPr>
          <w:szCs w:val="24"/>
          <w:lang w:val="en-AU"/>
        </w:rPr>
        <w:t xml:space="preserve">other faiths forbidden because they are from “Satan” as far as it is concerned. The spiritual person on the other hand is </w:t>
      </w:r>
      <w:r>
        <w:rPr>
          <w:i/>
          <w:iCs/>
          <w:szCs w:val="24"/>
          <w:lang w:val="en-AU"/>
        </w:rPr>
        <w:t>open</w:t>
      </w:r>
      <w:r>
        <w:rPr>
          <w:szCs w:val="24"/>
          <w:lang w:val="en-AU"/>
        </w:rPr>
        <w:t xml:space="preserve"> and</w:t>
      </w:r>
      <w:r>
        <w:rPr>
          <w:i/>
          <w:iCs/>
          <w:szCs w:val="24"/>
          <w:lang w:val="en-AU"/>
        </w:rPr>
        <w:t xml:space="preserve"> tolerant</w:t>
      </w:r>
      <w:r>
        <w:rPr>
          <w:szCs w:val="24"/>
          <w:lang w:val="en-AU"/>
        </w:rPr>
        <w:t xml:space="preserve"> towards other points of view, because </w:t>
      </w:r>
      <w:r w:rsidR="00D61F4F">
        <w:rPr>
          <w:szCs w:val="24"/>
          <w:lang w:val="en-AU"/>
        </w:rPr>
        <w:t xml:space="preserve">other levels of consciousness make them possible and also correct when seen from the respective levels of awareness. </w:t>
      </w:r>
    </w:p>
    <w:p w14:paraId="5B4A16C0" w14:textId="77777777" w:rsidR="00D61F4F" w:rsidRDefault="00D61F4F" w:rsidP="00E711EE">
      <w:pPr>
        <w:jc w:val="both"/>
        <w:rPr>
          <w:szCs w:val="24"/>
          <w:lang w:val="en-AU"/>
        </w:rPr>
      </w:pPr>
    </w:p>
    <w:p w14:paraId="636C5417" w14:textId="5AB685EE" w:rsidR="00064467" w:rsidRDefault="0034492E" w:rsidP="00E711EE">
      <w:pPr>
        <w:jc w:val="both"/>
        <w:rPr>
          <w:szCs w:val="24"/>
          <w:lang w:val="en-AU"/>
        </w:rPr>
      </w:pPr>
      <w:r>
        <w:rPr>
          <w:szCs w:val="24"/>
          <w:lang w:val="en-AU"/>
        </w:rPr>
        <w:lastRenderedPageBreak/>
        <w:t xml:space="preserve">The most negative thing ever for the religious person is </w:t>
      </w:r>
      <w:r w:rsidR="002739BE">
        <w:rPr>
          <w:szCs w:val="24"/>
          <w:lang w:val="en-AU"/>
        </w:rPr>
        <w:t xml:space="preserve">having </w:t>
      </w:r>
      <w:r>
        <w:rPr>
          <w:szCs w:val="24"/>
          <w:lang w:val="en-AU"/>
        </w:rPr>
        <w:t>eat</w:t>
      </w:r>
      <w:r w:rsidR="002739BE">
        <w:rPr>
          <w:szCs w:val="24"/>
          <w:lang w:val="en-AU"/>
        </w:rPr>
        <w:t>en</w:t>
      </w:r>
      <w:r>
        <w:rPr>
          <w:szCs w:val="24"/>
          <w:lang w:val="en-AU"/>
        </w:rPr>
        <w:t xml:space="preserve"> from the </w:t>
      </w:r>
      <w:r w:rsidR="002739BE">
        <w:rPr>
          <w:szCs w:val="24"/>
          <w:lang w:val="en-AU"/>
        </w:rPr>
        <w:t>T</w:t>
      </w:r>
      <w:r>
        <w:rPr>
          <w:szCs w:val="24"/>
          <w:lang w:val="en-AU"/>
        </w:rPr>
        <w:t xml:space="preserve">ree of </w:t>
      </w:r>
      <w:r w:rsidR="002739BE">
        <w:rPr>
          <w:szCs w:val="24"/>
          <w:lang w:val="en-AU"/>
        </w:rPr>
        <w:t>K</w:t>
      </w:r>
      <w:r>
        <w:rPr>
          <w:szCs w:val="24"/>
          <w:lang w:val="en-AU"/>
        </w:rPr>
        <w:t xml:space="preserve">nowledge (original sin), which resulted in the Expulsion from Paradise. The spiritual person knows that, as a spirit being, it has </w:t>
      </w:r>
      <w:r w:rsidRPr="0034492E">
        <w:rPr>
          <w:i/>
          <w:iCs/>
          <w:szCs w:val="24"/>
          <w:lang w:val="en-AU"/>
        </w:rPr>
        <w:t>voluntarily</w:t>
      </w:r>
      <w:r>
        <w:rPr>
          <w:szCs w:val="24"/>
          <w:lang w:val="en-AU"/>
        </w:rPr>
        <w:t xml:space="preserve"> stepped away from the </w:t>
      </w:r>
      <w:r w:rsidR="00A26FFB">
        <w:rPr>
          <w:szCs w:val="24"/>
          <w:lang w:val="en-AU"/>
        </w:rPr>
        <w:t>D</w:t>
      </w:r>
      <w:r>
        <w:rPr>
          <w:szCs w:val="24"/>
          <w:lang w:val="en-AU"/>
        </w:rPr>
        <w:t xml:space="preserve">ivine </w:t>
      </w:r>
      <w:r w:rsidR="00A26FFB">
        <w:rPr>
          <w:szCs w:val="24"/>
          <w:lang w:val="en-AU"/>
        </w:rPr>
        <w:t>in order</w:t>
      </w:r>
      <w:r w:rsidR="00AD4612">
        <w:rPr>
          <w:szCs w:val="24"/>
          <w:lang w:val="en-AU"/>
        </w:rPr>
        <w:t xml:space="preserve"> to</w:t>
      </w:r>
      <w:r w:rsidR="00A26FFB">
        <w:rPr>
          <w:szCs w:val="24"/>
          <w:lang w:val="en-AU"/>
        </w:rPr>
        <w:t xml:space="preserve"> return to the Divine </w:t>
      </w:r>
      <w:r w:rsidR="002739BE">
        <w:rPr>
          <w:szCs w:val="24"/>
          <w:lang w:val="en-AU"/>
        </w:rPr>
        <w:t>with</w:t>
      </w:r>
      <w:r w:rsidR="00A26FFB">
        <w:rPr>
          <w:szCs w:val="24"/>
          <w:lang w:val="en-AU"/>
        </w:rPr>
        <w:t xml:space="preserve"> a higher level of consciousness – conditional to the development of consciousness achieved on Earth. </w:t>
      </w:r>
    </w:p>
    <w:p w14:paraId="1BA8954C" w14:textId="2D743D7B" w:rsidR="00A26FFB" w:rsidRDefault="00A26FFB" w:rsidP="00E711EE">
      <w:pPr>
        <w:jc w:val="both"/>
        <w:rPr>
          <w:szCs w:val="24"/>
          <w:lang w:val="en-AU"/>
        </w:rPr>
      </w:pPr>
    </w:p>
    <w:p w14:paraId="5F676C5A" w14:textId="763037B1" w:rsidR="00A26FFB" w:rsidRPr="00A26FFB" w:rsidRDefault="00A26FFB" w:rsidP="00A26FFB">
      <w:pPr>
        <w:jc w:val="right"/>
        <w:rPr>
          <w:i/>
          <w:iCs/>
          <w:sz w:val="16"/>
          <w:szCs w:val="16"/>
          <w:lang w:val="en-AU"/>
        </w:rPr>
      </w:pPr>
      <w:r>
        <w:rPr>
          <w:sz w:val="16"/>
          <w:szCs w:val="16"/>
          <w:lang w:val="en-AU"/>
        </w:rPr>
        <w:t>Bad Salzuflen, July 2001</w:t>
      </w:r>
    </w:p>
    <w:p w14:paraId="1CEA6704" w14:textId="77777777" w:rsidR="00666ED4" w:rsidRPr="00666ED4" w:rsidRDefault="00666ED4" w:rsidP="00666ED4">
      <w:pPr>
        <w:tabs>
          <w:tab w:val="left" w:pos="567"/>
          <w:tab w:val="left" w:pos="1701"/>
        </w:tabs>
        <w:ind w:left="2268" w:hanging="2268"/>
        <w:jc w:val="both"/>
        <w:rPr>
          <w:szCs w:val="24"/>
          <w:lang w:val="en-AU"/>
        </w:rPr>
      </w:pPr>
    </w:p>
    <w:p w14:paraId="79E7F81B" w14:textId="77777777" w:rsidR="00F54394" w:rsidRDefault="00F54394"/>
    <w:sectPr w:rsidR="00F54394" w:rsidSect="00666ED4">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73F40"/>
    <w:multiLevelType w:val="hybridMultilevel"/>
    <w:tmpl w:val="2A6CC95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 w15:restartNumberingAfterBreak="0">
    <w:nsid w:val="7BA77D58"/>
    <w:multiLevelType w:val="hybridMultilevel"/>
    <w:tmpl w:val="2722A84A"/>
    <w:lvl w:ilvl="0" w:tplc="0C09000F">
      <w:start w:val="1"/>
      <w:numFmt w:val="decimal"/>
      <w:lvlText w:val="%1."/>
      <w:lvlJc w:val="left"/>
      <w:pPr>
        <w:ind w:left="895" w:hanging="360"/>
      </w:pPr>
    </w:lvl>
    <w:lvl w:ilvl="1" w:tplc="0C090019" w:tentative="1">
      <w:start w:val="1"/>
      <w:numFmt w:val="lowerLetter"/>
      <w:lvlText w:val="%2."/>
      <w:lvlJc w:val="left"/>
      <w:pPr>
        <w:ind w:left="1615" w:hanging="360"/>
      </w:pPr>
    </w:lvl>
    <w:lvl w:ilvl="2" w:tplc="0C09001B" w:tentative="1">
      <w:start w:val="1"/>
      <w:numFmt w:val="lowerRoman"/>
      <w:lvlText w:val="%3."/>
      <w:lvlJc w:val="right"/>
      <w:pPr>
        <w:ind w:left="2335" w:hanging="180"/>
      </w:pPr>
    </w:lvl>
    <w:lvl w:ilvl="3" w:tplc="0C09000F" w:tentative="1">
      <w:start w:val="1"/>
      <w:numFmt w:val="decimal"/>
      <w:lvlText w:val="%4."/>
      <w:lvlJc w:val="left"/>
      <w:pPr>
        <w:ind w:left="3055" w:hanging="360"/>
      </w:pPr>
    </w:lvl>
    <w:lvl w:ilvl="4" w:tplc="0C090019" w:tentative="1">
      <w:start w:val="1"/>
      <w:numFmt w:val="lowerLetter"/>
      <w:lvlText w:val="%5."/>
      <w:lvlJc w:val="left"/>
      <w:pPr>
        <w:ind w:left="3775" w:hanging="360"/>
      </w:pPr>
    </w:lvl>
    <w:lvl w:ilvl="5" w:tplc="0C09001B" w:tentative="1">
      <w:start w:val="1"/>
      <w:numFmt w:val="lowerRoman"/>
      <w:lvlText w:val="%6."/>
      <w:lvlJc w:val="right"/>
      <w:pPr>
        <w:ind w:left="4495" w:hanging="180"/>
      </w:pPr>
    </w:lvl>
    <w:lvl w:ilvl="6" w:tplc="0C09000F" w:tentative="1">
      <w:start w:val="1"/>
      <w:numFmt w:val="decimal"/>
      <w:lvlText w:val="%7."/>
      <w:lvlJc w:val="left"/>
      <w:pPr>
        <w:ind w:left="5215" w:hanging="360"/>
      </w:pPr>
    </w:lvl>
    <w:lvl w:ilvl="7" w:tplc="0C090019" w:tentative="1">
      <w:start w:val="1"/>
      <w:numFmt w:val="lowerLetter"/>
      <w:lvlText w:val="%8."/>
      <w:lvlJc w:val="left"/>
      <w:pPr>
        <w:ind w:left="5935" w:hanging="360"/>
      </w:pPr>
    </w:lvl>
    <w:lvl w:ilvl="8" w:tplc="0C09001B" w:tentative="1">
      <w:start w:val="1"/>
      <w:numFmt w:val="lowerRoman"/>
      <w:lvlText w:val="%9."/>
      <w:lvlJc w:val="right"/>
      <w:pPr>
        <w:ind w:left="66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ED4"/>
    <w:rsid w:val="00003B90"/>
    <w:rsid w:val="00064467"/>
    <w:rsid w:val="00115498"/>
    <w:rsid w:val="002739BE"/>
    <w:rsid w:val="00296BF9"/>
    <w:rsid w:val="0034492E"/>
    <w:rsid w:val="003B5DFA"/>
    <w:rsid w:val="004628DA"/>
    <w:rsid w:val="00593194"/>
    <w:rsid w:val="00666ED4"/>
    <w:rsid w:val="007116D2"/>
    <w:rsid w:val="00964639"/>
    <w:rsid w:val="009A6B0C"/>
    <w:rsid w:val="009B1A6C"/>
    <w:rsid w:val="00A26FFB"/>
    <w:rsid w:val="00A55C78"/>
    <w:rsid w:val="00AD4612"/>
    <w:rsid w:val="00B23EE4"/>
    <w:rsid w:val="00BC1BE9"/>
    <w:rsid w:val="00C64372"/>
    <w:rsid w:val="00D61F4F"/>
    <w:rsid w:val="00E006E2"/>
    <w:rsid w:val="00E711EE"/>
    <w:rsid w:val="00F543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A52A0"/>
  <w15:chartTrackingRefBased/>
  <w15:docId w15:val="{9733EE9E-E7ED-4688-9C3E-542F8661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ED4"/>
    <w:pPr>
      <w:spacing w:after="0" w:line="240" w:lineRule="auto"/>
    </w:pPr>
    <w:rPr>
      <w:rFonts w:ascii="Times New Roman" w:eastAsia="Times New Roman" w:hAnsi="Times New Roman" w:cs="Times New Roman"/>
      <w:sz w:val="24"/>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Kamm</dc:creator>
  <cp:keywords/>
  <dc:description/>
  <cp:lastModifiedBy>John Kamm</cp:lastModifiedBy>
  <cp:revision>2</cp:revision>
  <dcterms:created xsi:type="dcterms:W3CDTF">2021-04-05T03:23:00Z</dcterms:created>
  <dcterms:modified xsi:type="dcterms:W3CDTF">2021-04-05T03:23:00Z</dcterms:modified>
</cp:coreProperties>
</file>